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21927" w14:textId="77777777" w:rsidR="009F45E0" w:rsidRPr="002157FD" w:rsidRDefault="003957C9">
      <w:pPr>
        <w:pStyle w:val="Titre"/>
        <w:rPr>
          <w:rFonts w:ascii="Palatino Linotype" w:hAnsi="Palatino Linotype"/>
          <w:sz w:val="36"/>
          <w:szCs w:val="36"/>
        </w:rPr>
      </w:pPr>
      <w:r w:rsidRPr="002157FD">
        <w:rPr>
          <w:rFonts w:ascii="Palatino Linotype" w:hAnsi="Palatino Linotype"/>
          <w:sz w:val="36"/>
          <w:szCs w:val="36"/>
        </w:rPr>
        <w:t>CNCDP, Avis N° 15</w:t>
      </w:r>
      <w:r w:rsidR="00E73A76" w:rsidRPr="002157FD">
        <w:rPr>
          <w:rFonts w:ascii="Palatino Linotype" w:hAnsi="Palatino Linotype"/>
          <w:sz w:val="36"/>
          <w:szCs w:val="36"/>
        </w:rPr>
        <w:t xml:space="preserve"> -</w:t>
      </w:r>
      <w:r w:rsidRPr="002157FD">
        <w:rPr>
          <w:rFonts w:ascii="Palatino Linotype" w:hAnsi="Palatino Linotype"/>
          <w:sz w:val="36"/>
          <w:szCs w:val="36"/>
        </w:rPr>
        <w:t>07</w:t>
      </w:r>
      <w:r w:rsidR="001733D7" w:rsidRPr="002157FD">
        <w:rPr>
          <w:rFonts w:ascii="Palatino Linotype" w:hAnsi="Palatino Linotype"/>
          <w:sz w:val="36"/>
          <w:szCs w:val="36"/>
        </w:rPr>
        <w:t xml:space="preserve"> </w:t>
      </w:r>
    </w:p>
    <w:p w14:paraId="738BC14F" w14:textId="714E7970" w:rsidR="009F45E0" w:rsidRPr="006F1FC3" w:rsidRDefault="003957C9">
      <w:pPr>
        <w:pStyle w:val="Sous-titre"/>
        <w:rPr>
          <w:rFonts w:ascii="Palatino Linotype" w:hAnsi="Palatino Linotype"/>
          <w:sz w:val="24"/>
          <w:szCs w:val="24"/>
        </w:rPr>
      </w:pPr>
      <w:r w:rsidRPr="006F1FC3">
        <w:rPr>
          <w:rFonts w:ascii="Palatino Linotype" w:hAnsi="Palatino Linotype"/>
          <w:sz w:val="24"/>
          <w:szCs w:val="24"/>
        </w:rPr>
        <w:t xml:space="preserve">Avis rendu le </w:t>
      </w:r>
      <w:r w:rsidR="006F1FC3" w:rsidRPr="006F1FC3">
        <w:rPr>
          <w:rFonts w:ascii="Palatino Linotype" w:hAnsi="Palatino Linotype"/>
          <w:sz w:val="24"/>
          <w:szCs w:val="24"/>
        </w:rPr>
        <w:t>24 juillet</w:t>
      </w:r>
      <w:r w:rsidRPr="006F1FC3">
        <w:rPr>
          <w:rFonts w:ascii="Palatino Linotype" w:hAnsi="Palatino Linotype"/>
          <w:sz w:val="24"/>
          <w:szCs w:val="24"/>
        </w:rPr>
        <w:t xml:space="preserve"> 2015 </w:t>
      </w:r>
    </w:p>
    <w:p w14:paraId="0816D7E8" w14:textId="6C77EC94" w:rsidR="009F45E0" w:rsidRPr="00293924" w:rsidRDefault="00E73A76" w:rsidP="00293924">
      <w:pPr>
        <w:pStyle w:val="Sous-titre"/>
        <w:rPr>
          <w:rFonts w:ascii="Palatino Linotype" w:hAnsi="Palatino Linotype"/>
          <w:sz w:val="24"/>
          <w:szCs w:val="24"/>
        </w:rPr>
      </w:pPr>
      <w:r w:rsidRPr="006F1FC3">
        <w:rPr>
          <w:rFonts w:ascii="Palatino Linotype" w:hAnsi="Palatino Linotype"/>
          <w:sz w:val="24"/>
          <w:szCs w:val="24"/>
        </w:rPr>
        <w:t xml:space="preserve">Principes, Titres et Articles du code cités dans l'avis : </w:t>
      </w:r>
      <w:r w:rsidR="00D71E66">
        <w:rPr>
          <w:rFonts w:ascii="Palatino Linotype" w:hAnsi="Palatino Linotype"/>
          <w:sz w:val="24"/>
          <w:szCs w:val="24"/>
        </w:rPr>
        <w:t xml:space="preserve">Préambule, </w:t>
      </w:r>
      <w:r w:rsidRPr="006F1FC3">
        <w:rPr>
          <w:rFonts w:ascii="Palatino Linotype" w:hAnsi="Palatino Linotype"/>
          <w:sz w:val="24"/>
          <w:szCs w:val="24"/>
        </w:rPr>
        <w:t xml:space="preserve">Titres </w:t>
      </w:r>
      <w:r w:rsidR="00D71E66">
        <w:rPr>
          <w:rFonts w:ascii="Palatino Linotype" w:hAnsi="Palatino Linotype"/>
          <w:sz w:val="24"/>
          <w:szCs w:val="24"/>
        </w:rPr>
        <w:t>1, 3, 4, 6</w:t>
      </w:r>
      <w:r w:rsidRPr="006F1FC3">
        <w:rPr>
          <w:rFonts w:ascii="Palatino Linotype" w:hAnsi="Palatino Linotype"/>
          <w:sz w:val="24"/>
          <w:szCs w:val="24"/>
        </w:rPr>
        <w:t>; Articles</w:t>
      </w:r>
      <w:r w:rsidR="00D71E66">
        <w:rPr>
          <w:rFonts w:ascii="Palatino Linotype" w:hAnsi="Palatino Linotype"/>
          <w:sz w:val="24"/>
          <w:szCs w:val="24"/>
        </w:rPr>
        <w:t xml:space="preserve"> 1, 4, 7, 8, 9, 17, 21, 22, 28</w:t>
      </w:r>
    </w:p>
    <w:p w14:paraId="6F659EF8" w14:textId="77777777" w:rsidR="009F45E0" w:rsidRPr="002157FD" w:rsidRDefault="00E73A76">
      <w:pPr>
        <w:pStyle w:val="EncadrCentr"/>
        <w:jc w:val="both"/>
        <w:rPr>
          <w:rFonts w:ascii="Palatino Linotype" w:hAnsi="Palatino Linotype"/>
          <w:i/>
          <w:sz w:val="24"/>
          <w:szCs w:val="24"/>
        </w:rPr>
      </w:pPr>
      <w:r w:rsidRPr="002157FD">
        <w:rPr>
          <w:rFonts w:ascii="Palatino Linotype" w:hAnsi="Palatino Linotype"/>
          <w:i/>
          <w:sz w:val="24"/>
          <w:szCs w:val="24"/>
        </w:rPr>
        <w:t>Le code de déontologie des psychologues concerne les personnes habilitées à porter le titre de psychologue conformément à la loi n°85-772 du 25 juillet 1985 (JO du 26 juillet 1985). Le code de déontologie des psychologues de 1996 a été actualisé en février 2012, et c’est sur la base de celui-ci que la Commission rend désormais ses avis.</w:t>
      </w:r>
    </w:p>
    <w:p w14:paraId="28907912" w14:textId="77777777" w:rsidR="009F45E0" w:rsidRPr="00BE7F88" w:rsidRDefault="00E73A76">
      <w:pPr>
        <w:pStyle w:val="Titre1"/>
        <w:rPr>
          <w:rFonts w:ascii="Palatino Linotype" w:hAnsi="Palatino Linotype"/>
          <w:b/>
          <w:sz w:val="32"/>
          <w:szCs w:val="32"/>
        </w:rPr>
      </w:pPr>
      <w:r w:rsidRPr="00BE7F88">
        <w:rPr>
          <w:rFonts w:ascii="Palatino Linotype" w:hAnsi="Palatino Linotype"/>
          <w:b/>
          <w:sz w:val="32"/>
          <w:szCs w:val="32"/>
        </w:rPr>
        <w:t>RESUME DE LA DEMANDE</w:t>
      </w:r>
    </w:p>
    <w:p w14:paraId="49816D72" w14:textId="294B5092" w:rsidR="003957C9" w:rsidRPr="006F1FC3" w:rsidRDefault="003957C9" w:rsidP="00C635B8">
      <w:pPr>
        <w:pStyle w:val="NormalavecRetrait"/>
        <w:rPr>
          <w:rFonts w:ascii="Palatino Linotype" w:hAnsi="Palatino Linotype"/>
          <w:sz w:val="24"/>
          <w:szCs w:val="24"/>
        </w:rPr>
      </w:pPr>
      <w:r w:rsidRPr="006F1FC3">
        <w:rPr>
          <w:rFonts w:ascii="Palatino Linotype" w:hAnsi="Palatino Linotype"/>
          <w:sz w:val="24"/>
          <w:szCs w:val="24"/>
        </w:rPr>
        <w:t xml:space="preserve">La demande émane d’une </w:t>
      </w:r>
      <w:r w:rsidR="0051687B" w:rsidRPr="006F1FC3">
        <w:rPr>
          <w:rFonts w:ascii="Palatino Linotype" w:hAnsi="Palatino Linotype"/>
          <w:sz w:val="24"/>
          <w:szCs w:val="24"/>
        </w:rPr>
        <w:t>fe</w:t>
      </w:r>
      <w:r w:rsidR="00303077" w:rsidRPr="006F1FC3">
        <w:rPr>
          <w:rFonts w:ascii="Palatino Linotype" w:hAnsi="Palatino Linotype"/>
          <w:sz w:val="24"/>
          <w:szCs w:val="24"/>
        </w:rPr>
        <w:t xml:space="preserve">mme </w:t>
      </w:r>
      <w:r w:rsidRPr="006F1FC3">
        <w:rPr>
          <w:rFonts w:ascii="Palatino Linotype" w:hAnsi="Palatino Linotype"/>
          <w:sz w:val="24"/>
          <w:szCs w:val="24"/>
        </w:rPr>
        <w:t>hospitalisée</w:t>
      </w:r>
      <w:r w:rsidR="007B669E" w:rsidRPr="006F1FC3">
        <w:rPr>
          <w:rFonts w:ascii="Palatino Linotype" w:hAnsi="Palatino Linotype"/>
          <w:sz w:val="24"/>
          <w:szCs w:val="24"/>
        </w:rPr>
        <w:t xml:space="preserve"> </w:t>
      </w:r>
      <w:r w:rsidR="003B2A8C" w:rsidRPr="006F1FC3">
        <w:rPr>
          <w:rFonts w:ascii="Palatino Linotype" w:hAnsi="Palatino Linotype"/>
          <w:sz w:val="24"/>
          <w:szCs w:val="24"/>
        </w:rPr>
        <w:t>deux</w:t>
      </w:r>
      <w:r w:rsidR="004D2BC6" w:rsidRPr="006F1FC3">
        <w:rPr>
          <w:rFonts w:ascii="Palatino Linotype" w:hAnsi="Palatino Linotype"/>
          <w:sz w:val="24"/>
          <w:szCs w:val="24"/>
        </w:rPr>
        <w:t xml:space="preserve"> semaines</w:t>
      </w:r>
      <w:r w:rsidR="003B2A8C" w:rsidRPr="006F1FC3">
        <w:rPr>
          <w:rFonts w:ascii="Palatino Linotype" w:hAnsi="Palatino Linotype"/>
          <w:sz w:val="24"/>
          <w:szCs w:val="24"/>
        </w:rPr>
        <w:t xml:space="preserve"> dans un hôpital privé</w:t>
      </w:r>
      <w:r w:rsidRPr="006F1FC3">
        <w:rPr>
          <w:rFonts w:ascii="Palatino Linotype" w:hAnsi="Palatino Linotype"/>
          <w:sz w:val="24"/>
          <w:szCs w:val="24"/>
        </w:rPr>
        <w:t xml:space="preserve"> </w:t>
      </w:r>
      <w:r w:rsidR="007270A1" w:rsidRPr="006F1FC3">
        <w:rPr>
          <w:rFonts w:ascii="Palatino Linotype" w:hAnsi="Palatino Linotype"/>
          <w:sz w:val="24"/>
          <w:szCs w:val="24"/>
        </w:rPr>
        <w:t>à la suite de</w:t>
      </w:r>
      <w:r w:rsidRPr="006F1FC3">
        <w:rPr>
          <w:rFonts w:ascii="Palatino Linotype" w:hAnsi="Palatino Linotype"/>
          <w:sz w:val="24"/>
          <w:szCs w:val="24"/>
        </w:rPr>
        <w:t xml:space="preserve"> pl</w:t>
      </w:r>
      <w:r w:rsidR="003B2A8C" w:rsidRPr="006F1FC3">
        <w:rPr>
          <w:rFonts w:ascii="Palatino Linotype" w:hAnsi="Palatino Linotype"/>
          <w:sz w:val="24"/>
          <w:szCs w:val="24"/>
        </w:rPr>
        <w:t xml:space="preserve">usieurs complications sévères après </w:t>
      </w:r>
      <w:r w:rsidRPr="006F1FC3">
        <w:rPr>
          <w:rFonts w:ascii="Palatino Linotype" w:hAnsi="Palatino Linotype"/>
          <w:sz w:val="24"/>
          <w:szCs w:val="24"/>
        </w:rPr>
        <w:t xml:space="preserve">une chirurgie ambulatoire. La dégradation </w:t>
      </w:r>
      <w:r w:rsidR="00373195" w:rsidRPr="006F1FC3">
        <w:rPr>
          <w:rFonts w:ascii="Palatino Linotype" w:hAnsi="Palatino Linotype"/>
          <w:sz w:val="24"/>
          <w:szCs w:val="24"/>
        </w:rPr>
        <w:t xml:space="preserve">brutale </w:t>
      </w:r>
      <w:r w:rsidRPr="006F1FC3">
        <w:rPr>
          <w:rFonts w:ascii="Palatino Linotype" w:hAnsi="Palatino Linotype"/>
          <w:sz w:val="24"/>
          <w:szCs w:val="24"/>
        </w:rPr>
        <w:t xml:space="preserve">de son état de santé l’a conduite à annuler un voyage en famille et </w:t>
      </w:r>
      <w:r w:rsidR="003B2A8C" w:rsidRPr="006F1FC3">
        <w:rPr>
          <w:rFonts w:ascii="Palatino Linotype" w:hAnsi="Palatino Linotype"/>
          <w:sz w:val="24"/>
          <w:szCs w:val="24"/>
        </w:rPr>
        <w:t>ces évènements</w:t>
      </w:r>
      <w:r w:rsidRPr="006F1FC3">
        <w:rPr>
          <w:rFonts w:ascii="Palatino Linotype" w:hAnsi="Palatino Linotype"/>
          <w:sz w:val="24"/>
          <w:szCs w:val="24"/>
        </w:rPr>
        <w:t xml:space="preserve"> </w:t>
      </w:r>
      <w:r w:rsidR="003B2A8C" w:rsidRPr="006F1FC3">
        <w:rPr>
          <w:rFonts w:ascii="Palatino Linotype" w:hAnsi="Palatino Linotype"/>
          <w:sz w:val="24"/>
          <w:szCs w:val="24"/>
        </w:rPr>
        <w:t>ont été particulièrement éprouvants</w:t>
      </w:r>
      <w:r w:rsidRPr="006F1FC3">
        <w:rPr>
          <w:rFonts w:ascii="Palatino Linotype" w:hAnsi="Palatino Linotype"/>
          <w:sz w:val="24"/>
          <w:szCs w:val="24"/>
        </w:rPr>
        <w:t xml:space="preserve"> pour elle. Dans ce contexte, l’équipe </w:t>
      </w:r>
      <w:r w:rsidR="00A0321A" w:rsidRPr="006F1FC3">
        <w:rPr>
          <w:rFonts w:ascii="Palatino Linotype" w:hAnsi="Palatino Linotype"/>
          <w:sz w:val="24"/>
          <w:szCs w:val="24"/>
        </w:rPr>
        <w:t>soignante</w:t>
      </w:r>
      <w:r w:rsidRPr="006F1FC3">
        <w:rPr>
          <w:rFonts w:ascii="Palatino Linotype" w:hAnsi="Palatino Linotype"/>
          <w:sz w:val="24"/>
          <w:szCs w:val="24"/>
        </w:rPr>
        <w:t xml:space="preserve"> lui a proposé de rencontrer une psychologue dont les consultations sont prises en charge au cours du séjour hospitalier et qui </w:t>
      </w:r>
      <w:r w:rsidR="003B2A8C" w:rsidRPr="006F1FC3">
        <w:rPr>
          <w:rFonts w:ascii="Palatino Linotype" w:hAnsi="Palatino Linotype"/>
          <w:sz w:val="24"/>
          <w:szCs w:val="24"/>
        </w:rPr>
        <w:t>a</w:t>
      </w:r>
      <w:r w:rsidRPr="006F1FC3">
        <w:rPr>
          <w:rFonts w:ascii="Palatino Linotype" w:hAnsi="Palatino Linotype"/>
          <w:sz w:val="24"/>
          <w:szCs w:val="24"/>
        </w:rPr>
        <w:t xml:space="preserve"> également</w:t>
      </w:r>
      <w:r w:rsidR="0051687B" w:rsidRPr="006F1FC3">
        <w:rPr>
          <w:rFonts w:ascii="Palatino Linotype" w:hAnsi="Palatino Linotype"/>
          <w:sz w:val="24"/>
          <w:szCs w:val="24"/>
        </w:rPr>
        <w:t>, au sein de cet établissement,</w:t>
      </w:r>
      <w:r w:rsidRPr="006F1FC3">
        <w:rPr>
          <w:rFonts w:ascii="Palatino Linotype" w:hAnsi="Palatino Linotype"/>
          <w:sz w:val="24"/>
          <w:szCs w:val="24"/>
        </w:rPr>
        <w:t xml:space="preserve"> une activité libérale à destination des patients externes. Cette psychologue a rencontré à </w:t>
      </w:r>
      <w:r w:rsidR="003B2A8C" w:rsidRPr="006F1FC3">
        <w:rPr>
          <w:rFonts w:ascii="Palatino Linotype" w:hAnsi="Palatino Linotype"/>
          <w:sz w:val="24"/>
          <w:szCs w:val="24"/>
        </w:rPr>
        <w:t>trois</w:t>
      </w:r>
      <w:r w:rsidRPr="006F1FC3">
        <w:rPr>
          <w:rFonts w:ascii="Palatino Linotype" w:hAnsi="Palatino Linotype"/>
          <w:sz w:val="24"/>
          <w:szCs w:val="24"/>
        </w:rPr>
        <w:t xml:space="preserve"> reprises la demandeuse </w:t>
      </w:r>
      <w:r w:rsidR="00A0321A" w:rsidRPr="006F1FC3">
        <w:rPr>
          <w:rFonts w:ascii="Palatino Linotype" w:hAnsi="Palatino Linotype"/>
          <w:sz w:val="24"/>
          <w:szCs w:val="24"/>
        </w:rPr>
        <w:t xml:space="preserve">pendant son séjour </w:t>
      </w:r>
      <w:r w:rsidR="003B2A8C" w:rsidRPr="006F1FC3">
        <w:rPr>
          <w:rFonts w:ascii="Palatino Linotype" w:hAnsi="Palatino Linotype"/>
          <w:sz w:val="24"/>
          <w:szCs w:val="24"/>
        </w:rPr>
        <w:t xml:space="preserve">et </w:t>
      </w:r>
      <w:r w:rsidR="007732E1" w:rsidRPr="006F1FC3">
        <w:rPr>
          <w:rFonts w:ascii="Palatino Linotype" w:hAnsi="Palatino Linotype"/>
          <w:sz w:val="24"/>
          <w:szCs w:val="24"/>
        </w:rPr>
        <w:t xml:space="preserve">lui a </w:t>
      </w:r>
      <w:r w:rsidR="003B2A8C" w:rsidRPr="006F1FC3">
        <w:rPr>
          <w:rFonts w:ascii="Palatino Linotype" w:hAnsi="Palatino Linotype"/>
          <w:sz w:val="24"/>
          <w:szCs w:val="24"/>
        </w:rPr>
        <w:t>proposé de continue</w:t>
      </w:r>
      <w:r w:rsidR="007B671A" w:rsidRPr="006F1FC3">
        <w:rPr>
          <w:rFonts w:ascii="Palatino Linotype" w:hAnsi="Palatino Linotype"/>
          <w:sz w:val="24"/>
          <w:szCs w:val="24"/>
        </w:rPr>
        <w:t xml:space="preserve">r à la recevoir après sa sortie </w:t>
      </w:r>
      <w:r w:rsidR="007732E1" w:rsidRPr="006F1FC3">
        <w:rPr>
          <w:rFonts w:ascii="Palatino Linotype" w:hAnsi="Palatino Linotype"/>
          <w:sz w:val="24"/>
          <w:szCs w:val="24"/>
        </w:rPr>
        <w:t xml:space="preserve">en lui remettant </w:t>
      </w:r>
      <w:r w:rsidR="007B671A" w:rsidRPr="006F1FC3">
        <w:rPr>
          <w:rFonts w:ascii="Palatino Linotype" w:hAnsi="Palatino Linotype"/>
          <w:sz w:val="24"/>
          <w:szCs w:val="24"/>
        </w:rPr>
        <w:t>ses coordonnées professionnelles libérales.</w:t>
      </w:r>
    </w:p>
    <w:p w14:paraId="05509A51" w14:textId="7A15FEAD" w:rsidR="003957C9" w:rsidRPr="006F1FC3" w:rsidRDefault="003957C9" w:rsidP="00C635B8">
      <w:pPr>
        <w:pStyle w:val="NormalavecRetrait"/>
        <w:rPr>
          <w:rFonts w:ascii="Palatino Linotype" w:hAnsi="Palatino Linotype"/>
          <w:sz w:val="24"/>
          <w:szCs w:val="24"/>
        </w:rPr>
      </w:pPr>
      <w:r w:rsidRPr="006F1FC3">
        <w:rPr>
          <w:rFonts w:ascii="Palatino Linotype" w:hAnsi="Palatino Linotype"/>
          <w:sz w:val="24"/>
          <w:szCs w:val="24"/>
        </w:rPr>
        <w:t xml:space="preserve">La demandeuse </w:t>
      </w:r>
      <w:r w:rsidR="00A0321A" w:rsidRPr="006F1FC3">
        <w:rPr>
          <w:rFonts w:ascii="Palatino Linotype" w:hAnsi="Palatino Linotype"/>
          <w:sz w:val="24"/>
          <w:szCs w:val="24"/>
        </w:rPr>
        <w:t xml:space="preserve">a </w:t>
      </w:r>
      <w:r w:rsidR="003B2A8C" w:rsidRPr="006F1FC3">
        <w:rPr>
          <w:rFonts w:ascii="Palatino Linotype" w:hAnsi="Palatino Linotype"/>
          <w:sz w:val="24"/>
          <w:szCs w:val="24"/>
        </w:rPr>
        <w:t>souhaité</w:t>
      </w:r>
      <w:r w:rsidR="000E0C84" w:rsidRPr="006F1FC3">
        <w:rPr>
          <w:rFonts w:ascii="Palatino Linotype" w:hAnsi="Palatino Linotype"/>
          <w:sz w:val="24"/>
          <w:szCs w:val="24"/>
        </w:rPr>
        <w:t xml:space="preserve"> </w:t>
      </w:r>
      <w:r w:rsidRPr="006F1FC3">
        <w:rPr>
          <w:rFonts w:ascii="Palatino Linotype" w:hAnsi="Palatino Linotype"/>
          <w:sz w:val="24"/>
          <w:szCs w:val="24"/>
        </w:rPr>
        <w:t xml:space="preserve">que son dossier médical lui soit transmis à sa sortie et </w:t>
      </w:r>
      <w:r w:rsidR="00373195" w:rsidRPr="006F1FC3">
        <w:rPr>
          <w:rFonts w:ascii="Palatino Linotype" w:hAnsi="Palatino Linotype"/>
          <w:sz w:val="24"/>
          <w:szCs w:val="24"/>
        </w:rPr>
        <w:t>« </w:t>
      </w:r>
      <w:r w:rsidRPr="006F1FC3">
        <w:rPr>
          <w:rFonts w:ascii="Palatino Linotype" w:hAnsi="Palatino Linotype"/>
          <w:sz w:val="24"/>
          <w:szCs w:val="24"/>
        </w:rPr>
        <w:t xml:space="preserve">sa lecture </w:t>
      </w:r>
      <w:r w:rsidR="007732E1" w:rsidRPr="006F1FC3">
        <w:rPr>
          <w:rFonts w:ascii="Palatino Linotype" w:hAnsi="Palatino Linotype"/>
          <w:sz w:val="24"/>
          <w:szCs w:val="24"/>
        </w:rPr>
        <w:t>[</w:t>
      </w:r>
      <w:r w:rsidRPr="006F1FC3">
        <w:rPr>
          <w:rFonts w:ascii="Palatino Linotype" w:hAnsi="Palatino Linotype"/>
          <w:sz w:val="24"/>
          <w:szCs w:val="24"/>
        </w:rPr>
        <w:t>l</w:t>
      </w:r>
      <w:r w:rsidR="007732E1" w:rsidRPr="006F1FC3">
        <w:rPr>
          <w:rFonts w:ascii="Palatino Linotype" w:hAnsi="Palatino Linotype"/>
          <w:sz w:val="24"/>
          <w:szCs w:val="24"/>
        </w:rPr>
        <w:t>]</w:t>
      </w:r>
      <w:r w:rsidRPr="006F1FC3">
        <w:rPr>
          <w:rFonts w:ascii="Palatino Linotype" w:hAnsi="Palatino Linotype"/>
          <w:sz w:val="24"/>
          <w:szCs w:val="24"/>
        </w:rPr>
        <w:t>’a profondément choquée</w:t>
      </w:r>
      <w:r w:rsidR="00373195" w:rsidRPr="006F1FC3">
        <w:rPr>
          <w:rFonts w:ascii="Palatino Linotype" w:hAnsi="Palatino Linotype"/>
          <w:sz w:val="24"/>
          <w:szCs w:val="24"/>
        </w:rPr>
        <w:t> ».</w:t>
      </w:r>
      <w:r w:rsidR="00CA000E" w:rsidRPr="006F1FC3">
        <w:rPr>
          <w:rFonts w:ascii="Palatino Linotype" w:hAnsi="Palatino Linotype"/>
          <w:sz w:val="24"/>
          <w:szCs w:val="24"/>
        </w:rPr>
        <w:t xml:space="preserve"> </w:t>
      </w:r>
      <w:r w:rsidR="0051687B" w:rsidRPr="006F1FC3">
        <w:rPr>
          <w:rFonts w:ascii="Palatino Linotype" w:hAnsi="Palatino Linotype"/>
          <w:sz w:val="24"/>
          <w:szCs w:val="24"/>
        </w:rPr>
        <w:t>Elle y a découvert</w:t>
      </w:r>
      <w:r w:rsidR="003B2A8C" w:rsidRPr="006F1FC3">
        <w:rPr>
          <w:rFonts w:ascii="Palatino Linotype" w:hAnsi="Palatino Linotype"/>
          <w:sz w:val="24"/>
          <w:szCs w:val="24"/>
        </w:rPr>
        <w:t xml:space="preserve"> des</w:t>
      </w:r>
      <w:r w:rsidR="00A54D0E" w:rsidRPr="006F1FC3">
        <w:rPr>
          <w:rFonts w:ascii="Palatino Linotype" w:hAnsi="Palatino Linotype"/>
          <w:sz w:val="24"/>
          <w:szCs w:val="24"/>
        </w:rPr>
        <w:t xml:space="preserve"> </w:t>
      </w:r>
      <w:r w:rsidR="00834F9F" w:rsidRPr="006F1FC3">
        <w:rPr>
          <w:rFonts w:ascii="Palatino Linotype" w:hAnsi="Palatino Linotype"/>
          <w:sz w:val="24"/>
          <w:szCs w:val="24"/>
        </w:rPr>
        <w:t>notes cliniques</w:t>
      </w:r>
      <w:r w:rsidR="003B2A8C" w:rsidRPr="006F1FC3">
        <w:rPr>
          <w:rFonts w:ascii="Palatino Linotype" w:hAnsi="Palatino Linotype"/>
          <w:sz w:val="24"/>
          <w:szCs w:val="24"/>
        </w:rPr>
        <w:t xml:space="preserve"> rédigées par la psychologue</w:t>
      </w:r>
      <w:r w:rsidR="00834F9F" w:rsidRPr="006F1FC3">
        <w:rPr>
          <w:rFonts w:ascii="Palatino Linotype" w:hAnsi="Palatino Linotype"/>
          <w:sz w:val="24"/>
          <w:szCs w:val="24"/>
        </w:rPr>
        <w:t xml:space="preserve"> à l’issue de chacune des rencontres, </w:t>
      </w:r>
      <w:r w:rsidR="00A920E5" w:rsidRPr="006F1FC3">
        <w:rPr>
          <w:rFonts w:ascii="Palatino Linotype" w:hAnsi="Palatino Linotype"/>
          <w:sz w:val="24"/>
          <w:szCs w:val="24"/>
        </w:rPr>
        <w:t xml:space="preserve">mentionnant </w:t>
      </w:r>
      <w:r w:rsidR="00373195" w:rsidRPr="006F1FC3">
        <w:rPr>
          <w:rFonts w:ascii="Palatino Linotype" w:hAnsi="Palatino Linotype"/>
          <w:sz w:val="24"/>
          <w:szCs w:val="24"/>
        </w:rPr>
        <w:t xml:space="preserve">la nécessité d’une poursuite du suivi </w:t>
      </w:r>
      <w:r w:rsidR="003027B2" w:rsidRPr="006F1FC3">
        <w:rPr>
          <w:rFonts w:ascii="Palatino Linotype" w:hAnsi="Palatino Linotype"/>
          <w:sz w:val="24"/>
          <w:szCs w:val="24"/>
        </w:rPr>
        <w:t xml:space="preserve">psychologique </w:t>
      </w:r>
      <w:r w:rsidR="00A0321A" w:rsidRPr="006F1FC3">
        <w:rPr>
          <w:rFonts w:ascii="Palatino Linotype" w:hAnsi="Palatino Linotype"/>
          <w:sz w:val="24"/>
          <w:szCs w:val="24"/>
        </w:rPr>
        <w:t>en externe</w:t>
      </w:r>
      <w:r w:rsidR="00373195" w:rsidRPr="006F1FC3">
        <w:rPr>
          <w:rFonts w:ascii="Palatino Linotype" w:hAnsi="Palatino Linotype"/>
          <w:sz w:val="24"/>
          <w:szCs w:val="24"/>
        </w:rPr>
        <w:t xml:space="preserve">. Ces </w:t>
      </w:r>
      <w:r w:rsidR="003B2A8C" w:rsidRPr="006F1FC3">
        <w:rPr>
          <w:rFonts w:ascii="Palatino Linotype" w:hAnsi="Palatino Linotype"/>
          <w:sz w:val="24"/>
          <w:szCs w:val="24"/>
        </w:rPr>
        <w:t>écrits</w:t>
      </w:r>
      <w:r w:rsidR="00373195" w:rsidRPr="006F1FC3">
        <w:rPr>
          <w:rFonts w:ascii="Palatino Linotype" w:hAnsi="Palatino Linotype"/>
          <w:sz w:val="24"/>
          <w:szCs w:val="24"/>
        </w:rPr>
        <w:t xml:space="preserve"> </w:t>
      </w:r>
      <w:r w:rsidR="00A0321A" w:rsidRPr="006F1FC3">
        <w:rPr>
          <w:rFonts w:ascii="Palatino Linotype" w:hAnsi="Palatino Linotype"/>
          <w:sz w:val="24"/>
          <w:szCs w:val="24"/>
        </w:rPr>
        <w:t>étant</w:t>
      </w:r>
      <w:r w:rsidR="00373195" w:rsidRPr="006F1FC3">
        <w:rPr>
          <w:rFonts w:ascii="Palatino Linotype" w:hAnsi="Palatino Linotype"/>
          <w:sz w:val="24"/>
          <w:szCs w:val="24"/>
        </w:rPr>
        <w:t xml:space="preserve"> accessibles à l’ensemble du pe</w:t>
      </w:r>
      <w:r w:rsidR="00A0321A" w:rsidRPr="006F1FC3">
        <w:rPr>
          <w:rFonts w:ascii="Palatino Linotype" w:hAnsi="Palatino Linotype"/>
          <w:sz w:val="24"/>
          <w:szCs w:val="24"/>
        </w:rPr>
        <w:t xml:space="preserve">rsonnel soignant de la clinique, </w:t>
      </w:r>
      <w:r w:rsidR="00373195" w:rsidRPr="006F1FC3">
        <w:rPr>
          <w:rFonts w:ascii="Palatino Linotype" w:hAnsi="Palatino Linotype"/>
          <w:sz w:val="24"/>
          <w:szCs w:val="24"/>
        </w:rPr>
        <w:t xml:space="preserve">la demandeuse les « considère comme une atteinte grave à son intimité, tant par leur teneur que par leur large diffusion ». Par ailleurs, s’agissant d’un dossier informatisé, </w:t>
      </w:r>
      <w:r w:rsidR="00A0321A" w:rsidRPr="006F1FC3">
        <w:rPr>
          <w:rFonts w:ascii="Palatino Linotype" w:hAnsi="Palatino Linotype"/>
          <w:sz w:val="24"/>
          <w:szCs w:val="24"/>
        </w:rPr>
        <w:t xml:space="preserve">les notes </w:t>
      </w:r>
      <w:r w:rsidR="003E570B" w:rsidRPr="006F1FC3">
        <w:rPr>
          <w:rFonts w:ascii="Palatino Linotype" w:hAnsi="Palatino Linotype"/>
          <w:sz w:val="24"/>
          <w:szCs w:val="24"/>
        </w:rPr>
        <w:t>intitulées</w:t>
      </w:r>
      <w:r w:rsidR="00834F9F" w:rsidRPr="006F1FC3">
        <w:rPr>
          <w:rFonts w:ascii="Palatino Linotype" w:hAnsi="Palatino Linotype"/>
          <w:sz w:val="24"/>
          <w:szCs w:val="24"/>
        </w:rPr>
        <w:t xml:space="preserve"> </w:t>
      </w:r>
      <w:r w:rsidR="00A0321A" w:rsidRPr="006F1FC3">
        <w:rPr>
          <w:rFonts w:ascii="Palatino Linotype" w:hAnsi="Palatino Linotype"/>
          <w:sz w:val="24"/>
          <w:szCs w:val="24"/>
        </w:rPr>
        <w:t>« suivi psycho » apparaissent sous</w:t>
      </w:r>
      <w:r w:rsidR="00373195" w:rsidRPr="006F1FC3">
        <w:rPr>
          <w:rFonts w:ascii="Palatino Linotype" w:hAnsi="Palatino Linotype"/>
          <w:sz w:val="24"/>
          <w:szCs w:val="24"/>
        </w:rPr>
        <w:t xml:space="preserve"> la rubrique « cadre de santé », et non « psychologue », ce qui ajoute à la confusion de la </w:t>
      </w:r>
      <w:r w:rsidR="00A0321A" w:rsidRPr="006F1FC3">
        <w:rPr>
          <w:rFonts w:ascii="Palatino Linotype" w:hAnsi="Palatino Linotype"/>
          <w:sz w:val="24"/>
          <w:szCs w:val="24"/>
        </w:rPr>
        <w:t>demandeuse</w:t>
      </w:r>
      <w:r w:rsidR="00373195" w:rsidRPr="006F1FC3">
        <w:rPr>
          <w:rFonts w:ascii="Palatino Linotype" w:hAnsi="Palatino Linotype"/>
          <w:sz w:val="24"/>
          <w:szCs w:val="24"/>
        </w:rPr>
        <w:t>.</w:t>
      </w:r>
    </w:p>
    <w:p w14:paraId="344797DE" w14:textId="77777777" w:rsidR="003573EA" w:rsidRDefault="003573EA" w:rsidP="00C635B8">
      <w:pPr>
        <w:pStyle w:val="NormalavecRetrait"/>
        <w:rPr>
          <w:rFonts w:ascii="Palatino Linotype" w:hAnsi="Palatino Linotype"/>
          <w:sz w:val="24"/>
          <w:szCs w:val="24"/>
        </w:rPr>
      </w:pPr>
    </w:p>
    <w:p w14:paraId="3999E8A1" w14:textId="77777777" w:rsidR="003573EA" w:rsidRDefault="003573EA" w:rsidP="00C635B8">
      <w:pPr>
        <w:pStyle w:val="NormalavecRetrait"/>
        <w:rPr>
          <w:rFonts w:ascii="Palatino Linotype" w:hAnsi="Palatino Linotype"/>
          <w:sz w:val="24"/>
          <w:szCs w:val="24"/>
        </w:rPr>
      </w:pPr>
    </w:p>
    <w:p w14:paraId="607E3F2E" w14:textId="77777777" w:rsidR="003573EA" w:rsidRDefault="003573EA" w:rsidP="00C635B8">
      <w:pPr>
        <w:pStyle w:val="NormalavecRetrait"/>
        <w:rPr>
          <w:rFonts w:ascii="Palatino Linotype" w:hAnsi="Palatino Linotype"/>
          <w:sz w:val="24"/>
          <w:szCs w:val="24"/>
        </w:rPr>
      </w:pPr>
    </w:p>
    <w:p w14:paraId="003CB81F" w14:textId="77777777" w:rsidR="00373195" w:rsidRPr="006F1FC3" w:rsidRDefault="00A0321A" w:rsidP="00C635B8">
      <w:pPr>
        <w:pStyle w:val="NormalavecRetrait"/>
        <w:rPr>
          <w:rFonts w:ascii="Palatino Linotype" w:hAnsi="Palatino Linotype"/>
          <w:sz w:val="24"/>
          <w:szCs w:val="24"/>
        </w:rPr>
      </w:pPr>
      <w:bookmarkStart w:id="0" w:name="_GoBack"/>
      <w:bookmarkEnd w:id="0"/>
      <w:r w:rsidRPr="006F1FC3">
        <w:rPr>
          <w:rFonts w:ascii="Palatino Linotype" w:hAnsi="Palatino Linotype"/>
          <w:sz w:val="24"/>
          <w:szCs w:val="24"/>
        </w:rPr>
        <w:lastRenderedPageBreak/>
        <w:t xml:space="preserve">Cette dernière </w:t>
      </w:r>
      <w:r w:rsidR="00373195" w:rsidRPr="006F1FC3">
        <w:rPr>
          <w:rFonts w:ascii="Palatino Linotype" w:hAnsi="Palatino Linotype"/>
          <w:sz w:val="24"/>
          <w:szCs w:val="24"/>
        </w:rPr>
        <w:t>interroge la Commission sur plusieurs</w:t>
      </w:r>
      <w:r w:rsidR="005B1D45" w:rsidRPr="006F1FC3">
        <w:rPr>
          <w:rFonts w:ascii="Palatino Linotype" w:hAnsi="Palatino Linotype"/>
          <w:sz w:val="24"/>
          <w:szCs w:val="24"/>
        </w:rPr>
        <w:t xml:space="preserve"> points :</w:t>
      </w:r>
    </w:p>
    <w:p w14:paraId="3470348F" w14:textId="7BCA40A3" w:rsidR="005B1D45" w:rsidRPr="006F1FC3" w:rsidRDefault="004B61FB" w:rsidP="00C635B8">
      <w:pPr>
        <w:pStyle w:val="NormalavecRetrait"/>
        <w:rPr>
          <w:rFonts w:ascii="Palatino Linotype" w:hAnsi="Palatino Linotype"/>
          <w:sz w:val="24"/>
          <w:szCs w:val="24"/>
        </w:rPr>
      </w:pPr>
      <w:r w:rsidRPr="006F1FC3">
        <w:rPr>
          <w:rFonts w:ascii="Palatino Linotype" w:hAnsi="Palatino Linotype"/>
          <w:sz w:val="24"/>
          <w:szCs w:val="24"/>
        </w:rPr>
        <w:t xml:space="preserve">- </w:t>
      </w:r>
      <w:r w:rsidR="005B1D45" w:rsidRPr="006F1FC3">
        <w:rPr>
          <w:rFonts w:ascii="Palatino Linotype" w:hAnsi="Palatino Linotype"/>
          <w:sz w:val="24"/>
          <w:szCs w:val="24"/>
        </w:rPr>
        <w:t xml:space="preserve">Le </w:t>
      </w:r>
      <w:r w:rsidR="00E439FA" w:rsidRPr="006F1FC3">
        <w:rPr>
          <w:rFonts w:ascii="Palatino Linotype" w:hAnsi="Palatino Linotype"/>
          <w:sz w:val="24"/>
          <w:szCs w:val="24"/>
        </w:rPr>
        <w:t>« </w:t>
      </w:r>
      <w:r w:rsidR="005B1D45" w:rsidRPr="006F1FC3">
        <w:rPr>
          <w:rFonts w:ascii="Palatino Linotype" w:hAnsi="Palatino Linotype"/>
          <w:sz w:val="24"/>
          <w:szCs w:val="24"/>
        </w:rPr>
        <w:t>titre de psychologue n’apparaissant pas</w:t>
      </w:r>
      <w:r w:rsidR="00E439FA" w:rsidRPr="006F1FC3">
        <w:rPr>
          <w:rFonts w:ascii="Palatino Linotype" w:hAnsi="Palatino Linotype"/>
          <w:sz w:val="24"/>
          <w:szCs w:val="24"/>
        </w:rPr>
        <w:t> »</w:t>
      </w:r>
      <w:r w:rsidR="005B1D45" w:rsidRPr="006F1FC3">
        <w:rPr>
          <w:rFonts w:ascii="Palatino Linotype" w:hAnsi="Palatino Linotype"/>
          <w:sz w:val="24"/>
          <w:szCs w:val="24"/>
        </w:rPr>
        <w:t xml:space="preserve"> dans ces écrits, </w:t>
      </w:r>
      <w:r w:rsidR="00810C53" w:rsidRPr="006F1FC3">
        <w:rPr>
          <w:rFonts w:ascii="Palatino Linotype" w:hAnsi="Palatino Linotype"/>
          <w:sz w:val="24"/>
          <w:szCs w:val="24"/>
        </w:rPr>
        <w:t>« </w:t>
      </w:r>
      <w:r w:rsidR="005B1D45" w:rsidRPr="006F1FC3">
        <w:rPr>
          <w:rFonts w:ascii="Palatino Linotype" w:hAnsi="Palatino Linotype"/>
          <w:sz w:val="24"/>
          <w:szCs w:val="24"/>
        </w:rPr>
        <w:t xml:space="preserve">ce statut de cadre l’autorisait-il à se libérer du secret professionnel et à retranscrire </w:t>
      </w:r>
      <w:r w:rsidR="00033C90" w:rsidRPr="006F1FC3">
        <w:rPr>
          <w:rFonts w:ascii="Palatino Linotype" w:hAnsi="Palatino Linotype"/>
          <w:sz w:val="24"/>
          <w:szCs w:val="24"/>
        </w:rPr>
        <w:t>[</w:t>
      </w:r>
      <w:r w:rsidR="005B1D45" w:rsidRPr="006F1FC3">
        <w:rPr>
          <w:rFonts w:ascii="Palatino Linotype" w:hAnsi="Palatino Linotype"/>
          <w:sz w:val="24"/>
          <w:szCs w:val="24"/>
        </w:rPr>
        <w:t>sa</w:t>
      </w:r>
      <w:r w:rsidR="00033C90" w:rsidRPr="006F1FC3">
        <w:rPr>
          <w:rFonts w:ascii="Palatino Linotype" w:hAnsi="Palatino Linotype"/>
          <w:sz w:val="24"/>
          <w:szCs w:val="24"/>
        </w:rPr>
        <w:t>]</w:t>
      </w:r>
      <w:r w:rsidR="005B1D45" w:rsidRPr="006F1FC3">
        <w:rPr>
          <w:rFonts w:ascii="Palatino Linotype" w:hAnsi="Palatino Linotype"/>
          <w:sz w:val="24"/>
          <w:szCs w:val="24"/>
        </w:rPr>
        <w:t xml:space="preserve"> parole sans </w:t>
      </w:r>
      <w:r w:rsidR="00033C90" w:rsidRPr="006F1FC3">
        <w:rPr>
          <w:rFonts w:ascii="Palatino Linotype" w:hAnsi="Palatino Linotype"/>
          <w:sz w:val="24"/>
          <w:szCs w:val="24"/>
        </w:rPr>
        <w:t>[</w:t>
      </w:r>
      <w:r w:rsidR="005B1D45" w:rsidRPr="006F1FC3">
        <w:rPr>
          <w:rFonts w:ascii="Palatino Linotype" w:hAnsi="Palatino Linotype"/>
          <w:sz w:val="24"/>
          <w:szCs w:val="24"/>
        </w:rPr>
        <w:t>l</w:t>
      </w:r>
      <w:r w:rsidR="00033C90" w:rsidRPr="006F1FC3">
        <w:rPr>
          <w:rFonts w:ascii="Palatino Linotype" w:hAnsi="Palatino Linotype"/>
          <w:sz w:val="24"/>
          <w:szCs w:val="24"/>
        </w:rPr>
        <w:t>]</w:t>
      </w:r>
      <w:r w:rsidR="005B1D45" w:rsidRPr="006F1FC3">
        <w:rPr>
          <w:rFonts w:ascii="Palatino Linotype" w:hAnsi="Palatino Linotype"/>
          <w:sz w:val="24"/>
          <w:szCs w:val="24"/>
        </w:rPr>
        <w:t>’en in</w:t>
      </w:r>
      <w:r w:rsidR="00810C53" w:rsidRPr="006F1FC3">
        <w:rPr>
          <w:rFonts w:ascii="Palatino Linotype" w:hAnsi="Palatino Linotype"/>
          <w:sz w:val="24"/>
          <w:szCs w:val="24"/>
        </w:rPr>
        <w:t xml:space="preserve">former et sans </w:t>
      </w:r>
      <w:r w:rsidR="00033C90" w:rsidRPr="006F1FC3">
        <w:rPr>
          <w:rFonts w:ascii="Palatino Linotype" w:hAnsi="Palatino Linotype"/>
          <w:sz w:val="24"/>
          <w:szCs w:val="24"/>
        </w:rPr>
        <w:t>[</w:t>
      </w:r>
      <w:r w:rsidR="00810C53" w:rsidRPr="006F1FC3">
        <w:rPr>
          <w:rFonts w:ascii="Palatino Linotype" w:hAnsi="Palatino Linotype"/>
          <w:sz w:val="24"/>
          <w:szCs w:val="24"/>
        </w:rPr>
        <w:t>son</w:t>
      </w:r>
      <w:r w:rsidR="00033C90" w:rsidRPr="006F1FC3">
        <w:rPr>
          <w:rFonts w:ascii="Palatino Linotype" w:hAnsi="Palatino Linotype"/>
          <w:sz w:val="24"/>
          <w:szCs w:val="24"/>
        </w:rPr>
        <w:t>]</w:t>
      </w:r>
      <w:r w:rsidR="00810C53" w:rsidRPr="006F1FC3">
        <w:rPr>
          <w:rFonts w:ascii="Palatino Linotype" w:hAnsi="Palatino Linotype"/>
          <w:sz w:val="24"/>
          <w:szCs w:val="24"/>
        </w:rPr>
        <w:t xml:space="preserve"> consentement »</w:t>
      </w:r>
      <w:r w:rsidR="003B2A8C" w:rsidRPr="006F1FC3">
        <w:rPr>
          <w:rFonts w:ascii="Palatino Linotype" w:hAnsi="Palatino Linotype"/>
          <w:sz w:val="24"/>
          <w:szCs w:val="24"/>
        </w:rPr>
        <w:t> </w:t>
      </w:r>
      <w:r w:rsidR="005B1D45" w:rsidRPr="006F1FC3">
        <w:rPr>
          <w:rFonts w:ascii="Palatino Linotype" w:hAnsi="Palatino Linotype"/>
          <w:sz w:val="24"/>
          <w:szCs w:val="24"/>
        </w:rPr>
        <w:t>?</w:t>
      </w:r>
    </w:p>
    <w:p w14:paraId="4F9D2DBD" w14:textId="77777777" w:rsidR="0094401A" w:rsidRPr="006F1FC3" w:rsidRDefault="004B61FB" w:rsidP="00C635B8">
      <w:pPr>
        <w:pStyle w:val="NormalavecRetrait"/>
        <w:rPr>
          <w:rFonts w:ascii="Palatino Linotype" w:hAnsi="Palatino Linotype"/>
          <w:sz w:val="24"/>
          <w:szCs w:val="24"/>
        </w:rPr>
      </w:pPr>
      <w:r w:rsidRPr="006F1FC3">
        <w:rPr>
          <w:rFonts w:ascii="Palatino Linotype" w:hAnsi="Palatino Linotype"/>
          <w:sz w:val="24"/>
          <w:szCs w:val="24"/>
        </w:rPr>
        <w:t xml:space="preserve">- </w:t>
      </w:r>
      <w:r w:rsidR="0094401A" w:rsidRPr="006F1FC3">
        <w:rPr>
          <w:rFonts w:ascii="Palatino Linotype" w:hAnsi="Palatino Linotype"/>
          <w:sz w:val="24"/>
          <w:szCs w:val="24"/>
        </w:rPr>
        <w:t xml:space="preserve">Les écrits de la psychologue ont été perçus comme « une violation de </w:t>
      </w:r>
      <w:r w:rsidR="00033C90" w:rsidRPr="006F1FC3">
        <w:rPr>
          <w:rFonts w:ascii="Palatino Linotype" w:hAnsi="Palatino Linotype"/>
          <w:sz w:val="24"/>
          <w:szCs w:val="24"/>
        </w:rPr>
        <w:t>[</w:t>
      </w:r>
      <w:r w:rsidR="0094401A" w:rsidRPr="006F1FC3">
        <w:rPr>
          <w:rFonts w:ascii="Palatino Linotype" w:hAnsi="Palatino Linotype"/>
          <w:sz w:val="24"/>
          <w:szCs w:val="24"/>
        </w:rPr>
        <w:t>son</w:t>
      </w:r>
      <w:r w:rsidR="00033C90" w:rsidRPr="006F1FC3">
        <w:rPr>
          <w:rFonts w:ascii="Palatino Linotype" w:hAnsi="Palatino Linotype"/>
          <w:sz w:val="24"/>
          <w:szCs w:val="24"/>
        </w:rPr>
        <w:t>]</w:t>
      </w:r>
      <w:r w:rsidR="0094401A" w:rsidRPr="006F1FC3">
        <w:rPr>
          <w:rFonts w:ascii="Palatino Linotype" w:hAnsi="Palatino Linotype"/>
          <w:sz w:val="24"/>
          <w:szCs w:val="24"/>
        </w:rPr>
        <w:t xml:space="preserve"> intimité » et une « absence totale de respect », quelle est la position du code à cet égard ?</w:t>
      </w:r>
    </w:p>
    <w:p w14:paraId="5BF08114" w14:textId="15A1E9A5" w:rsidR="005B1D45" w:rsidRPr="006F1FC3" w:rsidRDefault="004B61FB" w:rsidP="004C44E5">
      <w:pPr>
        <w:pStyle w:val="NormalavecRetrait"/>
        <w:rPr>
          <w:rFonts w:ascii="Palatino Linotype" w:hAnsi="Palatino Linotype"/>
          <w:sz w:val="24"/>
          <w:szCs w:val="24"/>
        </w:rPr>
      </w:pPr>
      <w:r w:rsidRPr="006F1FC3">
        <w:rPr>
          <w:rFonts w:ascii="Palatino Linotype" w:hAnsi="Palatino Linotype"/>
          <w:sz w:val="24"/>
          <w:szCs w:val="24"/>
        </w:rPr>
        <w:t>-</w:t>
      </w:r>
      <w:r w:rsidR="00970EBC" w:rsidRPr="006F1FC3">
        <w:rPr>
          <w:rFonts w:ascii="Palatino Linotype" w:hAnsi="Palatino Linotype"/>
          <w:sz w:val="24"/>
          <w:szCs w:val="24"/>
        </w:rPr>
        <w:t xml:space="preserve"> </w:t>
      </w:r>
      <w:r w:rsidR="007B671A" w:rsidRPr="006F1FC3">
        <w:rPr>
          <w:rFonts w:ascii="Palatino Linotype" w:hAnsi="Palatino Linotype"/>
          <w:sz w:val="24"/>
          <w:szCs w:val="24"/>
        </w:rPr>
        <w:t xml:space="preserve">Elle </w:t>
      </w:r>
      <w:r w:rsidR="004C44E5" w:rsidRPr="006F1FC3">
        <w:rPr>
          <w:rFonts w:ascii="Palatino Linotype" w:hAnsi="Palatino Linotype"/>
          <w:sz w:val="24"/>
          <w:szCs w:val="24"/>
        </w:rPr>
        <w:t>d</w:t>
      </w:r>
      <w:r w:rsidR="005B1D45" w:rsidRPr="006F1FC3">
        <w:rPr>
          <w:rFonts w:ascii="Palatino Linotype" w:hAnsi="Palatino Linotype"/>
          <w:sz w:val="24"/>
          <w:szCs w:val="24"/>
        </w:rPr>
        <w:t>e</w:t>
      </w:r>
      <w:r w:rsidR="004C44E5" w:rsidRPr="006F1FC3">
        <w:rPr>
          <w:rFonts w:ascii="Palatino Linotype" w:hAnsi="Palatino Linotype"/>
          <w:sz w:val="24"/>
          <w:szCs w:val="24"/>
        </w:rPr>
        <w:t xml:space="preserve">mande si la psychologue </w:t>
      </w:r>
      <w:r w:rsidR="005E4158" w:rsidRPr="006F1FC3">
        <w:rPr>
          <w:rFonts w:ascii="Palatino Linotype" w:hAnsi="Palatino Linotype"/>
          <w:sz w:val="24"/>
          <w:szCs w:val="24"/>
        </w:rPr>
        <w:t>« </w:t>
      </w:r>
      <w:r w:rsidR="004C44E5" w:rsidRPr="006F1FC3">
        <w:rPr>
          <w:rFonts w:ascii="Palatino Linotype" w:hAnsi="Palatino Linotype"/>
          <w:sz w:val="24"/>
          <w:szCs w:val="24"/>
        </w:rPr>
        <w:t xml:space="preserve">n’a pas manqué de prudence » </w:t>
      </w:r>
      <w:r w:rsidR="007732E1" w:rsidRPr="006F1FC3">
        <w:rPr>
          <w:rFonts w:ascii="Palatino Linotype" w:hAnsi="Palatino Linotype"/>
          <w:sz w:val="24"/>
          <w:szCs w:val="24"/>
        </w:rPr>
        <w:t>e</w:t>
      </w:r>
      <w:r w:rsidR="004C44E5" w:rsidRPr="006F1FC3">
        <w:rPr>
          <w:rFonts w:ascii="Palatino Linotype" w:hAnsi="Palatino Linotype"/>
          <w:sz w:val="24"/>
          <w:szCs w:val="24"/>
        </w:rPr>
        <w:t xml:space="preserve">n </w:t>
      </w:r>
      <w:r w:rsidR="003464F9" w:rsidRPr="006F1FC3">
        <w:rPr>
          <w:rFonts w:ascii="Palatino Linotype" w:hAnsi="Palatino Linotype"/>
          <w:sz w:val="24"/>
          <w:szCs w:val="24"/>
        </w:rPr>
        <w:t>« </w:t>
      </w:r>
      <w:r w:rsidR="004C44E5" w:rsidRPr="006F1FC3">
        <w:rPr>
          <w:rFonts w:ascii="Palatino Linotype" w:hAnsi="Palatino Linotype"/>
          <w:sz w:val="24"/>
          <w:szCs w:val="24"/>
        </w:rPr>
        <w:t>diffusant largement</w:t>
      </w:r>
      <w:r w:rsidR="003464F9" w:rsidRPr="006F1FC3">
        <w:rPr>
          <w:rFonts w:ascii="Palatino Linotype" w:hAnsi="Palatino Linotype"/>
          <w:sz w:val="24"/>
          <w:szCs w:val="24"/>
        </w:rPr>
        <w:t> »</w:t>
      </w:r>
      <w:r w:rsidR="004C44E5" w:rsidRPr="006F1FC3">
        <w:rPr>
          <w:rFonts w:ascii="Palatino Linotype" w:hAnsi="Palatino Linotype"/>
          <w:sz w:val="24"/>
          <w:szCs w:val="24"/>
        </w:rPr>
        <w:t xml:space="preserve"> la proposition de suivi ultérieur</w:t>
      </w:r>
      <w:r w:rsidR="00910768" w:rsidRPr="006F1FC3">
        <w:rPr>
          <w:rFonts w:ascii="Palatino Linotype" w:hAnsi="Palatino Linotype"/>
          <w:sz w:val="24"/>
          <w:szCs w:val="24"/>
        </w:rPr>
        <w:t>.</w:t>
      </w:r>
      <w:r w:rsidR="004C44E5" w:rsidRPr="006F1FC3">
        <w:rPr>
          <w:rFonts w:ascii="Palatino Linotype" w:hAnsi="Palatino Linotype"/>
          <w:sz w:val="24"/>
          <w:szCs w:val="24"/>
        </w:rPr>
        <w:t xml:space="preserve"> Le</w:t>
      </w:r>
      <w:r w:rsidR="005B1D45" w:rsidRPr="006F1FC3">
        <w:rPr>
          <w:rFonts w:ascii="Palatino Linotype" w:hAnsi="Palatino Linotype"/>
          <w:sz w:val="24"/>
          <w:szCs w:val="24"/>
        </w:rPr>
        <w:t xml:space="preserve"> projet de suivi psychologique après la sortie la </w:t>
      </w:r>
      <w:r w:rsidR="00A920E5" w:rsidRPr="006F1FC3">
        <w:rPr>
          <w:rFonts w:ascii="Palatino Linotype" w:hAnsi="Palatino Linotype"/>
          <w:sz w:val="24"/>
          <w:szCs w:val="24"/>
        </w:rPr>
        <w:t>« </w:t>
      </w:r>
      <w:r w:rsidR="00E439FA" w:rsidRPr="006F1FC3">
        <w:rPr>
          <w:rFonts w:ascii="Palatino Linotype" w:hAnsi="Palatino Linotype"/>
          <w:sz w:val="24"/>
          <w:szCs w:val="24"/>
        </w:rPr>
        <w:t xml:space="preserve">projetant dans un temps </w:t>
      </w:r>
      <w:r w:rsidR="005B1D45" w:rsidRPr="006F1FC3">
        <w:rPr>
          <w:rFonts w:ascii="Palatino Linotype" w:hAnsi="Palatino Linotype"/>
          <w:sz w:val="24"/>
          <w:szCs w:val="24"/>
        </w:rPr>
        <w:t xml:space="preserve">postérieur à </w:t>
      </w:r>
      <w:r w:rsidR="00033C90" w:rsidRPr="006F1FC3">
        <w:rPr>
          <w:rFonts w:ascii="Palatino Linotype" w:hAnsi="Palatino Linotype"/>
          <w:sz w:val="24"/>
          <w:szCs w:val="24"/>
        </w:rPr>
        <w:t xml:space="preserve">[son] </w:t>
      </w:r>
      <w:r w:rsidR="005B1D45" w:rsidRPr="006F1FC3">
        <w:rPr>
          <w:rFonts w:ascii="Palatino Linotype" w:hAnsi="Palatino Linotype"/>
          <w:sz w:val="24"/>
          <w:szCs w:val="24"/>
        </w:rPr>
        <w:t>hospitalisation, il ne concerne pas l’équipe médicale ni paramédicale et n’apporte rien aux soins</w:t>
      </w:r>
      <w:r w:rsidR="00236A1D" w:rsidRPr="006F1FC3">
        <w:rPr>
          <w:rFonts w:ascii="Palatino Linotype" w:hAnsi="Palatino Linotype"/>
          <w:sz w:val="24"/>
          <w:szCs w:val="24"/>
        </w:rPr>
        <w:t> »</w:t>
      </w:r>
      <w:r w:rsidR="005B1D45" w:rsidRPr="006F1FC3">
        <w:rPr>
          <w:rFonts w:ascii="Palatino Linotype" w:hAnsi="Palatino Linotype"/>
          <w:sz w:val="24"/>
          <w:szCs w:val="24"/>
        </w:rPr>
        <w:t xml:space="preserve"> chirurgicaux. </w:t>
      </w:r>
    </w:p>
    <w:p w14:paraId="3494B8CE" w14:textId="45DFFCB1" w:rsidR="005B1D45" w:rsidRPr="006F1FC3" w:rsidRDefault="004B61FB" w:rsidP="00C635B8">
      <w:pPr>
        <w:pStyle w:val="NormalavecRetrait"/>
        <w:rPr>
          <w:rFonts w:ascii="Palatino Linotype" w:hAnsi="Palatino Linotype"/>
          <w:sz w:val="24"/>
          <w:szCs w:val="24"/>
        </w:rPr>
      </w:pPr>
      <w:r w:rsidRPr="006F1FC3">
        <w:rPr>
          <w:rFonts w:ascii="Palatino Linotype" w:hAnsi="Palatino Linotype"/>
          <w:sz w:val="24"/>
          <w:szCs w:val="24"/>
        </w:rPr>
        <w:t xml:space="preserve">- </w:t>
      </w:r>
      <w:r w:rsidR="005B1D45" w:rsidRPr="006F1FC3">
        <w:rPr>
          <w:rFonts w:ascii="Palatino Linotype" w:hAnsi="Palatino Linotype"/>
          <w:sz w:val="24"/>
          <w:szCs w:val="24"/>
        </w:rPr>
        <w:t>Cet</w:t>
      </w:r>
      <w:r w:rsidR="00E80CDF" w:rsidRPr="006F1FC3">
        <w:rPr>
          <w:rFonts w:ascii="Palatino Linotype" w:hAnsi="Palatino Linotype"/>
          <w:sz w:val="24"/>
          <w:szCs w:val="24"/>
        </w:rPr>
        <w:t>te</w:t>
      </w:r>
      <w:r w:rsidR="005B1D45" w:rsidRPr="006F1FC3">
        <w:rPr>
          <w:rFonts w:ascii="Palatino Linotype" w:hAnsi="Palatino Linotype"/>
          <w:sz w:val="24"/>
          <w:szCs w:val="24"/>
        </w:rPr>
        <w:t xml:space="preserve"> proposition de suivi ultérieur, évoquée une semaine avant la sortie de la clinique n’é</w:t>
      </w:r>
      <w:r w:rsidR="001542E7" w:rsidRPr="006F1FC3">
        <w:rPr>
          <w:rFonts w:ascii="Palatino Linotype" w:hAnsi="Palatino Linotype"/>
          <w:sz w:val="24"/>
          <w:szCs w:val="24"/>
        </w:rPr>
        <w:t>tait-elle</w:t>
      </w:r>
      <w:r w:rsidR="005B1D45" w:rsidRPr="006F1FC3">
        <w:rPr>
          <w:rFonts w:ascii="Palatino Linotype" w:hAnsi="Palatino Linotype"/>
          <w:sz w:val="24"/>
          <w:szCs w:val="24"/>
        </w:rPr>
        <w:t xml:space="preserve"> pas </w:t>
      </w:r>
      <w:r w:rsidR="00033C90" w:rsidRPr="006F1FC3">
        <w:rPr>
          <w:rFonts w:ascii="Palatino Linotype" w:hAnsi="Palatino Linotype"/>
          <w:sz w:val="24"/>
          <w:szCs w:val="24"/>
        </w:rPr>
        <w:t>« </w:t>
      </w:r>
      <w:r w:rsidR="005B1D45" w:rsidRPr="006F1FC3">
        <w:rPr>
          <w:rFonts w:ascii="Palatino Linotype" w:hAnsi="Palatino Linotype"/>
          <w:sz w:val="24"/>
          <w:szCs w:val="24"/>
        </w:rPr>
        <w:t>prématuré</w:t>
      </w:r>
      <w:r w:rsidR="006F1FC3">
        <w:rPr>
          <w:rFonts w:ascii="Palatino Linotype" w:hAnsi="Palatino Linotype"/>
          <w:sz w:val="24"/>
          <w:szCs w:val="24"/>
        </w:rPr>
        <w:t>e</w:t>
      </w:r>
      <w:r w:rsidR="00033C90" w:rsidRPr="006F1FC3">
        <w:rPr>
          <w:rFonts w:ascii="Palatino Linotype" w:hAnsi="Palatino Linotype"/>
          <w:sz w:val="24"/>
          <w:szCs w:val="24"/>
        </w:rPr>
        <w:t> »</w:t>
      </w:r>
      <w:r w:rsidR="005B1D45" w:rsidRPr="006F1FC3">
        <w:rPr>
          <w:rFonts w:ascii="Palatino Linotype" w:hAnsi="Palatino Linotype"/>
          <w:sz w:val="24"/>
          <w:szCs w:val="24"/>
        </w:rPr>
        <w:t> ?</w:t>
      </w:r>
    </w:p>
    <w:p w14:paraId="488276D3" w14:textId="77777777" w:rsidR="00E41F6C" w:rsidRPr="006F1FC3" w:rsidRDefault="004B61FB" w:rsidP="00A61B05">
      <w:pPr>
        <w:pStyle w:val="NormalavecRetrait"/>
        <w:rPr>
          <w:rFonts w:ascii="Palatino Linotype" w:hAnsi="Palatino Linotype"/>
          <w:sz w:val="24"/>
          <w:szCs w:val="24"/>
        </w:rPr>
      </w:pPr>
      <w:r w:rsidRPr="006F1FC3">
        <w:rPr>
          <w:rFonts w:ascii="Palatino Linotype" w:hAnsi="Palatino Linotype"/>
          <w:sz w:val="24"/>
          <w:szCs w:val="24"/>
        </w:rPr>
        <w:t xml:space="preserve">- </w:t>
      </w:r>
      <w:r w:rsidR="005B1D45" w:rsidRPr="006F1FC3">
        <w:rPr>
          <w:rFonts w:ascii="Palatino Linotype" w:hAnsi="Palatino Linotype"/>
          <w:sz w:val="24"/>
          <w:szCs w:val="24"/>
        </w:rPr>
        <w:t>La psychologue était-elle autorisée à propose</w:t>
      </w:r>
      <w:r w:rsidR="009715AA" w:rsidRPr="006F1FC3">
        <w:rPr>
          <w:rFonts w:ascii="Palatino Linotype" w:hAnsi="Palatino Linotype"/>
          <w:sz w:val="24"/>
          <w:szCs w:val="24"/>
        </w:rPr>
        <w:t>r une poursuite du suivi dans le</w:t>
      </w:r>
      <w:r w:rsidR="005B1D45" w:rsidRPr="006F1FC3">
        <w:rPr>
          <w:rFonts w:ascii="Palatino Linotype" w:hAnsi="Palatino Linotype"/>
          <w:sz w:val="24"/>
          <w:szCs w:val="24"/>
        </w:rPr>
        <w:t xml:space="preserve"> cadre libéral après une prise en charge hospitalière ?</w:t>
      </w:r>
    </w:p>
    <w:p w14:paraId="50155B23" w14:textId="77777777" w:rsidR="009F45E0" w:rsidRPr="006F1FC3" w:rsidRDefault="00E73A76">
      <w:pPr>
        <w:rPr>
          <w:rFonts w:ascii="Palatino Linotype" w:hAnsi="Palatino Linotype"/>
          <w:sz w:val="24"/>
          <w:szCs w:val="24"/>
        </w:rPr>
      </w:pPr>
      <w:r w:rsidRPr="006F1FC3">
        <w:rPr>
          <w:rFonts w:ascii="Palatino Linotype" w:hAnsi="Palatino Linotype"/>
          <w:b/>
          <w:sz w:val="24"/>
          <w:szCs w:val="24"/>
        </w:rPr>
        <w:t xml:space="preserve">Documents joints </w:t>
      </w:r>
      <w:r w:rsidRPr="006F1FC3">
        <w:rPr>
          <w:rFonts w:ascii="Palatino Linotype" w:hAnsi="Palatino Linotype"/>
          <w:sz w:val="24"/>
          <w:szCs w:val="24"/>
        </w:rPr>
        <w:t>:</w:t>
      </w:r>
    </w:p>
    <w:p w14:paraId="5E56296D" w14:textId="1BB7696B" w:rsidR="001542E7" w:rsidRPr="006F1FC3" w:rsidRDefault="006E09FE" w:rsidP="001542E7">
      <w:pPr>
        <w:rPr>
          <w:rFonts w:ascii="Palatino Linotype" w:hAnsi="Palatino Linotype"/>
          <w:sz w:val="24"/>
          <w:szCs w:val="24"/>
        </w:rPr>
      </w:pPr>
      <w:r w:rsidRPr="006F1FC3">
        <w:rPr>
          <w:rFonts w:ascii="Palatino Linotype" w:hAnsi="Palatino Linotype"/>
          <w:sz w:val="24"/>
          <w:szCs w:val="24"/>
        </w:rPr>
        <w:t>- Copie</w:t>
      </w:r>
      <w:r w:rsidR="005B1D45" w:rsidRPr="006F1FC3">
        <w:rPr>
          <w:rFonts w:ascii="Palatino Linotype" w:hAnsi="Palatino Linotype"/>
          <w:sz w:val="24"/>
          <w:szCs w:val="24"/>
        </w:rPr>
        <w:t xml:space="preserve"> du dossier médical informatisé </w:t>
      </w:r>
      <w:r w:rsidR="00A0321A" w:rsidRPr="006F1FC3">
        <w:rPr>
          <w:rFonts w:ascii="Palatino Linotype" w:hAnsi="Palatino Linotype"/>
          <w:sz w:val="24"/>
          <w:szCs w:val="24"/>
        </w:rPr>
        <w:t>de la demandeuse dans lequel</w:t>
      </w:r>
      <w:r w:rsidR="005B1D45" w:rsidRPr="006F1FC3">
        <w:rPr>
          <w:rFonts w:ascii="Palatino Linotype" w:hAnsi="Palatino Linotype"/>
          <w:sz w:val="24"/>
          <w:szCs w:val="24"/>
        </w:rPr>
        <w:t xml:space="preserve"> apparaissent les notes cliniques horodatées de la psychologue sous la rubrique Mme</w:t>
      </w:r>
      <w:r w:rsidR="00B45FFE" w:rsidRPr="006F1FC3">
        <w:rPr>
          <w:rFonts w:ascii="Palatino Linotype" w:hAnsi="Palatino Linotype"/>
          <w:sz w:val="24"/>
          <w:szCs w:val="24"/>
        </w:rPr>
        <w:t xml:space="preserve"> </w:t>
      </w:r>
      <w:r w:rsidR="005B1D45" w:rsidRPr="006F1FC3">
        <w:rPr>
          <w:rFonts w:ascii="Palatino Linotype" w:hAnsi="Palatino Linotype"/>
          <w:sz w:val="24"/>
          <w:szCs w:val="24"/>
        </w:rPr>
        <w:t>X –</w:t>
      </w:r>
      <w:r w:rsidR="00A0321A" w:rsidRPr="006F1FC3">
        <w:rPr>
          <w:rFonts w:ascii="Palatino Linotype" w:hAnsi="Palatino Linotype"/>
          <w:sz w:val="24"/>
          <w:szCs w:val="24"/>
        </w:rPr>
        <w:t xml:space="preserve"> Cadre de santé sous l’appellation « suivi psycho ». </w:t>
      </w:r>
    </w:p>
    <w:p w14:paraId="107FC8A3" w14:textId="3569BB6A" w:rsidR="009F45E0" w:rsidRPr="003573EA" w:rsidRDefault="00E73A76">
      <w:pPr>
        <w:rPr>
          <w:rFonts w:ascii="Palatino Linotype" w:hAnsi="Palatino Linotype"/>
          <w:b/>
          <w:sz w:val="32"/>
          <w:szCs w:val="32"/>
        </w:rPr>
      </w:pPr>
      <w:r w:rsidRPr="00293924">
        <w:rPr>
          <w:rFonts w:ascii="Palatino Linotype" w:hAnsi="Palatino Linotype"/>
          <w:b/>
          <w:sz w:val="32"/>
          <w:szCs w:val="32"/>
        </w:rPr>
        <w:t xml:space="preserve">AVIS </w:t>
      </w:r>
    </w:p>
    <w:p w14:paraId="1140C672" w14:textId="77777777" w:rsidR="009F45E0" w:rsidRPr="00293924" w:rsidRDefault="00E73A76" w:rsidP="00293924">
      <w:pPr>
        <w:pStyle w:val="EncadrJustifi"/>
        <w:pBdr>
          <w:top w:val="single" w:sz="4" w:space="1" w:color="auto"/>
          <w:left w:val="single" w:sz="4" w:space="4" w:color="auto"/>
          <w:bottom w:val="single" w:sz="4" w:space="1" w:color="auto"/>
          <w:right w:val="single" w:sz="4" w:space="4" w:color="auto"/>
        </w:pBdr>
        <w:rPr>
          <w:rFonts w:ascii="Palatino Linotype" w:hAnsi="Palatino Linotype"/>
          <w:i/>
          <w:sz w:val="24"/>
          <w:szCs w:val="24"/>
        </w:rPr>
      </w:pPr>
      <w:r w:rsidRPr="00293924">
        <w:rPr>
          <w:rFonts w:ascii="Palatino Linotype" w:hAnsi="Palatino Linotype"/>
          <w:i/>
          <w:sz w:val="24"/>
          <w:szCs w:val="24"/>
        </w:rPr>
        <w:t xml:space="preserve">AVERTISSEMENT : La CNCDP, instance consultative, rend ses avis à partir des informations portées à sa connaissance par le demandeur, et au vu de la situation qu’il décrit. La CNCDP n’a pas qualité pour vérifier, </w:t>
      </w:r>
      <w:proofErr w:type="gramStart"/>
      <w:r w:rsidRPr="00293924">
        <w:rPr>
          <w:rFonts w:ascii="Palatino Linotype" w:hAnsi="Palatino Linotype"/>
          <w:i/>
          <w:sz w:val="24"/>
          <w:szCs w:val="24"/>
        </w:rPr>
        <w:t>enquêter</w:t>
      </w:r>
      <w:proofErr w:type="gramEnd"/>
      <w:r w:rsidRPr="00293924">
        <w:rPr>
          <w:rFonts w:ascii="Palatino Linotype" w:hAnsi="Palatino Linotype"/>
          <w:i/>
          <w:sz w:val="24"/>
          <w:szCs w:val="24"/>
        </w:rPr>
        <w:t>, interroger. Ses avis ne sont ni des arbitrages ni des jugements : ils visent à éclairer les pratiques en regard du cadre déontologique que les psychologues se sont donnés.</w:t>
      </w:r>
    </w:p>
    <w:p w14:paraId="7D09C3D9" w14:textId="77777777" w:rsidR="009F45E0" w:rsidRPr="00293924" w:rsidRDefault="00E73A76" w:rsidP="00293924">
      <w:pPr>
        <w:pStyle w:val="EncadrJustifi"/>
        <w:pBdr>
          <w:top w:val="single" w:sz="4" w:space="1" w:color="auto"/>
          <w:left w:val="single" w:sz="4" w:space="4" w:color="auto"/>
          <w:bottom w:val="single" w:sz="4" w:space="1" w:color="auto"/>
          <w:right w:val="single" w:sz="4" w:space="4" w:color="auto"/>
        </w:pBdr>
        <w:rPr>
          <w:rFonts w:ascii="Palatino Linotype" w:hAnsi="Palatino Linotype"/>
          <w:i/>
          <w:sz w:val="24"/>
          <w:szCs w:val="24"/>
        </w:rPr>
      </w:pPr>
      <w:r w:rsidRPr="00293924">
        <w:rPr>
          <w:rFonts w:ascii="Palatino Linotype" w:hAnsi="Palatino Linotype"/>
          <w:i/>
          <w:sz w:val="24"/>
          <w:szCs w:val="24"/>
        </w:rPr>
        <w:t>Les avis sont rendus par l'ensemble de la commission après étude approfondie du dossier par deux rapporteurs et débat en séance plénière.</w:t>
      </w:r>
    </w:p>
    <w:p w14:paraId="7AAB6420" w14:textId="77777777" w:rsidR="009F45E0" w:rsidRPr="006F1FC3" w:rsidRDefault="009F45E0">
      <w:pPr>
        <w:rPr>
          <w:rFonts w:ascii="Palatino Linotype" w:hAnsi="Palatino Linotype"/>
          <w:sz w:val="24"/>
          <w:szCs w:val="24"/>
        </w:rPr>
      </w:pPr>
    </w:p>
    <w:p w14:paraId="06C10115" w14:textId="3F5BC486" w:rsidR="0094401A" w:rsidRPr="006F1FC3" w:rsidRDefault="00E80CDF">
      <w:pPr>
        <w:rPr>
          <w:rFonts w:ascii="Palatino Linotype" w:hAnsi="Palatino Linotype"/>
          <w:sz w:val="24"/>
          <w:szCs w:val="24"/>
        </w:rPr>
      </w:pPr>
      <w:r w:rsidRPr="006F1FC3">
        <w:rPr>
          <w:rFonts w:ascii="Palatino Linotype" w:hAnsi="Palatino Linotype"/>
          <w:sz w:val="24"/>
          <w:szCs w:val="24"/>
        </w:rPr>
        <w:t>Au vu de la demande e</w:t>
      </w:r>
      <w:r w:rsidR="0086237C" w:rsidRPr="006F1FC3">
        <w:rPr>
          <w:rFonts w:ascii="Palatino Linotype" w:hAnsi="Palatino Linotype"/>
          <w:sz w:val="24"/>
          <w:szCs w:val="24"/>
        </w:rPr>
        <w:t>t des pièces jointes, la C</w:t>
      </w:r>
      <w:r w:rsidRPr="006F1FC3">
        <w:rPr>
          <w:rFonts w:ascii="Palatino Linotype" w:hAnsi="Palatino Linotype"/>
          <w:sz w:val="24"/>
          <w:szCs w:val="24"/>
        </w:rPr>
        <w:t>ommission se propose de traiter les points suivants :</w:t>
      </w:r>
    </w:p>
    <w:p w14:paraId="35532F70" w14:textId="77777777" w:rsidR="00B45FFE" w:rsidRPr="006F1FC3" w:rsidRDefault="0000117D" w:rsidP="00F66BE3">
      <w:pPr>
        <w:pStyle w:val="Paragraphedeliste"/>
        <w:widowControl w:val="0"/>
        <w:numPr>
          <w:ilvl w:val="0"/>
          <w:numId w:val="10"/>
        </w:numPr>
        <w:suppressAutoHyphens w:val="0"/>
        <w:autoSpaceDE w:val="0"/>
        <w:autoSpaceDN w:val="0"/>
        <w:adjustRightInd w:val="0"/>
        <w:spacing w:after="0"/>
        <w:jc w:val="left"/>
        <w:rPr>
          <w:rFonts w:ascii="Palatino Linotype" w:hAnsi="Palatino Linotype"/>
          <w:sz w:val="24"/>
          <w:szCs w:val="24"/>
        </w:rPr>
      </w:pPr>
      <w:r w:rsidRPr="006F1FC3">
        <w:rPr>
          <w:rFonts w:ascii="Palatino Linotype" w:hAnsi="Palatino Linotype"/>
          <w:sz w:val="24"/>
          <w:szCs w:val="24"/>
        </w:rPr>
        <w:t>La responsabilité professionnelle du</w:t>
      </w:r>
      <w:r w:rsidR="00970EBC" w:rsidRPr="006F1FC3">
        <w:rPr>
          <w:rFonts w:ascii="Palatino Linotype" w:hAnsi="Palatino Linotype"/>
          <w:sz w:val="24"/>
          <w:szCs w:val="24"/>
        </w:rPr>
        <w:t xml:space="preserve"> </w:t>
      </w:r>
      <w:r w:rsidR="0094401A" w:rsidRPr="006F1FC3">
        <w:rPr>
          <w:rFonts w:ascii="Palatino Linotype" w:hAnsi="Palatino Linotype"/>
          <w:sz w:val="24"/>
          <w:szCs w:val="24"/>
        </w:rPr>
        <w:t>psychologue dans une équipe pluridisciplinaire</w:t>
      </w:r>
      <w:r w:rsidR="007732E1" w:rsidRPr="006F1FC3">
        <w:rPr>
          <w:rFonts w:ascii="Palatino Linotype" w:hAnsi="Palatino Linotype"/>
          <w:sz w:val="24"/>
          <w:szCs w:val="24"/>
        </w:rPr>
        <w:t>,</w:t>
      </w:r>
      <w:r w:rsidR="0094401A" w:rsidRPr="006F1FC3">
        <w:rPr>
          <w:rFonts w:ascii="Palatino Linotype" w:hAnsi="Palatino Linotype"/>
          <w:sz w:val="24"/>
          <w:szCs w:val="24"/>
        </w:rPr>
        <w:t xml:space="preserve"> </w:t>
      </w:r>
    </w:p>
    <w:p w14:paraId="534FA6FD" w14:textId="77777777" w:rsidR="00F66BE3" w:rsidRPr="006F1FC3" w:rsidRDefault="00F66BE3" w:rsidP="00F66BE3">
      <w:pPr>
        <w:pStyle w:val="Paragraphedeliste"/>
        <w:widowControl w:val="0"/>
        <w:suppressAutoHyphens w:val="0"/>
        <w:autoSpaceDE w:val="0"/>
        <w:autoSpaceDN w:val="0"/>
        <w:adjustRightInd w:val="0"/>
        <w:spacing w:after="0"/>
        <w:ind w:left="786"/>
        <w:jc w:val="left"/>
        <w:rPr>
          <w:rFonts w:ascii="Palatino Linotype" w:hAnsi="Palatino Linotype"/>
          <w:sz w:val="24"/>
          <w:szCs w:val="24"/>
        </w:rPr>
      </w:pPr>
    </w:p>
    <w:p w14:paraId="31C626CE" w14:textId="303F5864" w:rsidR="00F66BE3" w:rsidRPr="006F1FC3" w:rsidRDefault="0094401A" w:rsidP="00630E17">
      <w:pPr>
        <w:pStyle w:val="Paragraphedeliste"/>
        <w:widowControl w:val="0"/>
        <w:numPr>
          <w:ilvl w:val="0"/>
          <w:numId w:val="10"/>
        </w:numPr>
        <w:suppressAutoHyphens w:val="0"/>
        <w:autoSpaceDE w:val="0"/>
        <w:autoSpaceDN w:val="0"/>
        <w:adjustRightInd w:val="0"/>
        <w:spacing w:after="0"/>
        <w:jc w:val="left"/>
        <w:rPr>
          <w:rFonts w:ascii="Palatino Linotype" w:hAnsi="Palatino Linotype"/>
          <w:sz w:val="24"/>
          <w:szCs w:val="24"/>
        </w:rPr>
      </w:pPr>
      <w:r w:rsidRPr="006F1FC3">
        <w:rPr>
          <w:rFonts w:ascii="Palatino Linotype" w:hAnsi="Palatino Linotype"/>
          <w:sz w:val="24"/>
          <w:szCs w:val="24"/>
        </w:rPr>
        <w:lastRenderedPageBreak/>
        <w:t xml:space="preserve">Le secret professionnel et </w:t>
      </w:r>
      <w:r w:rsidR="00630E17" w:rsidRPr="006F1FC3">
        <w:rPr>
          <w:rFonts w:ascii="Palatino Linotype" w:hAnsi="Palatino Linotype"/>
          <w:sz w:val="24"/>
          <w:szCs w:val="24"/>
        </w:rPr>
        <w:t xml:space="preserve">la prudence des écrits dans un </w:t>
      </w:r>
      <w:r w:rsidRPr="006F1FC3">
        <w:rPr>
          <w:rFonts w:ascii="Palatino Linotype" w:hAnsi="Palatino Linotype"/>
          <w:sz w:val="24"/>
          <w:szCs w:val="24"/>
        </w:rPr>
        <w:t xml:space="preserve">dossier </w:t>
      </w:r>
      <w:r w:rsidR="00630E17" w:rsidRPr="006F1FC3">
        <w:rPr>
          <w:rFonts w:ascii="Palatino Linotype" w:hAnsi="Palatino Linotype"/>
          <w:sz w:val="24"/>
          <w:szCs w:val="24"/>
        </w:rPr>
        <w:t>patient</w:t>
      </w:r>
      <w:r w:rsidR="00190570" w:rsidRPr="006F1FC3">
        <w:rPr>
          <w:rFonts w:ascii="Palatino Linotype" w:hAnsi="Palatino Linotype"/>
          <w:sz w:val="24"/>
          <w:szCs w:val="24"/>
        </w:rPr>
        <w:t>,</w:t>
      </w:r>
    </w:p>
    <w:p w14:paraId="19CB8015" w14:textId="77777777" w:rsidR="00630E17" w:rsidRPr="006F1FC3" w:rsidRDefault="00630E17" w:rsidP="00630E17">
      <w:pPr>
        <w:widowControl w:val="0"/>
        <w:suppressAutoHyphens w:val="0"/>
        <w:autoSpaceDE w:val="0"/>
        <w:autoSpaceDN w:val="0"/>
        <w:adjustRightInd w:val="0"/>
        <w:spacing w:after="0"/>
        <w:jc w:val="left"/>
        <w:rPr>
          <w:rFonts w:ascii="Palatino Linotype" w:hAnsi="Palatino Linotype"/>
          <w:sz w:val="24"/>
          <w:szCs w:val="24"/>
        </w:rPr>
      </w:pPr>
    </w:p>
    <w:p w14:paraId="2EFD77E7" w14:textId="5F11CDDA" w:rsidR="00284C05" w:rsidRPr="006F1FC3" w:rsidRDefault="00B45FFE" w:rsidP="00A61B05">
      <w:pPr>
        <w:pStyle w:val="Paragraphedeliste"/>
        <w:widowControl w:val="0"/>
        <w:suppressAutoHyphens w:val="0"/>
        <w:autoSpaceDE w:val="0"/>
        <w:autoSpaceDN w:val="0"/>
        <w:adjustRightInd w:val="0"/>
        <w:spacing w:after="0"/>
        <w:ind w:left="426"/>
        <w:jc w:val="left"/>
        <w:rPr>
          <w:rFonts w:ascii="Palatino Linotype" w:hAnsi="Palatino Linotype"/>
          <w:sz w:val="24"/>
          <w:szCs w:val="24"/>
        </w:rPr>
      </w:pPr>
      <w:r w:rsidRPr="006F1FC3">
        <w:rPr>
          <w:rFonts w:ascii="Palatino Linotype" w:hAnsi="Palatino Linotype"/>
          <w:sz w:val="24"/>
          <w:szCs w:val="24"/>
        </w:rPr>
        <w:t xml:space="preserve">3. </w:t>
      </w:r>
      <w:r w:rsidR="00900FF8" w:rsidRPr="006F1FC3">
        <w:rPr>
          <w:rFonts w:ascii="Palatino Linotype" w:hAnsi="Palatino Linotype"/>
          <w:sz w:val="24"/>
          <w:szCs w:val="24"/>
        </w:rPr>
        <w:t xml:space="preserve"> </w:t>
      </w:r>
      <w:r w:rsidR="0000117D" w:rsidRPr="006F1FC3">
        <w:rPr>
          <w:rFonts w:ascii="Palatino Linotype" w:hAnsi="Palatino Linotype"/>
          <w:sz w:val="24"/>
          <w:szCs w:val="24"/>
        </w:rPr>
        <w:t>La c</w:t>
      </w:r>
      <w:r w:rsidR="00FD430B" w:rsidRPr="006F1FC3">
        <w:rPr>
          <w:rFonts w:ascii="Palatino Linotype" w:hAnsi="Palatino Linotype"/>
          <w:sz w:val="24"/>
          <w:szCs w:val="24"/>
        </w:rPr>
        <w:t xml:space="preserve">ontinuité </w:t>
      </w:r>
      <w:r w:rsidR="0098363C" w:rsidRPr="006F1FC3">
        <w:rPr>
          <w:rFonts w:ascii="Palatino Linotype" w:hAnsi="Palatino Linotype"/>
          <w:sz w:val="24"/>
          <w:szCs w:val="24"/>
        </w:rPr>
        <w:t>de la prise en charge</w:t>
      </w:r>
      <w:r w:rsidR="00FD430B" w:rsidRPr="006F1FC3">
        <w:rPr>
          <w:rFonts w:ascii="Palatino Linotype" w:hAnsi="Palatino Linotype"/>
          <w:sz w:val="24"/>
          <w:szCs w:val="24"/>
        </w:rPr>
        <w:t xml:space="preserve"> : </w:t>
      </w:r>
      <w:r w:rsidR="0086237C" w:rsidRPr="006F1FC3">
        <w:rPr>
          <w:rFonts w:ascii="Palatino Linotype" w:hAnsi="Palatino Linotype"/>
          <w:sz w:val="24"/>
          <w:szCs w:val="24"/>
        </w:rPr>
        <w:t>c</w:t>
      </w:r>
      <w:r w:rsidR="0094401A" w:rsidRPr="006F1FC3">
        <w:rPr>
          <w:rFonts w:ascii="Palatino Linotype" w:hAnsi="Palatino Linotype"/>
          <w:sz w:val="24"/>
          <w:szCs w:val="24"/>
        </w:rPr>
        <w:t xml:space="preserve">hangement de cadre et poursuite </w:t>
      </w:r>
      <w:r w:rsidR="00630E17" w:rsidRPr="006F1FC3">
        <w:rPr>
          <w:rFonts w:ascii="Palatino Linotype" w:hAnsi="Palatino Linotype"/>
          <w:sz w:val="24"/>
          <w:szCs w:val="24"/>
        </w:rPr>
        <w:t>du suivi</w:t>
      </w:r>
      <w:r w:rsidR="00190570" w:rsidRPr="006F1FC3">
        <w:rPr>
          <w:rFonts w:ascii="Palatino Linotype" w:hAnsi="Palatino Linotype"/>
          <w:sz w:val="24"/>
          <w:szCs w:val="24"/>
        </w:rPr>
        <w:t>.</w:t>
      </w:r>
    </w:p>
    <w:p w14:paraId="4CED9D54" w14:textId="77777777" w:rsidR="00284C05" w:rsidRPr="006F1FC3" w:rsidRDefault="00284C05" w:rsidP="00A61B05">
      <w:pPr>
        <w:pStyle w:val="NormalavecRetrait"/>
        <w:rPr>
          <w:rFonts w:ascii="Palatino Linotype" w:hAnsi="Palatino Linotype"/>
          <w:sz w:val="24"/>
          <w:szCs w:val="24"/>
        </w:rPr>
      </w:pPr>
    </w:p>
    <w:p w14:paraId="52B97323" w14:textId="77777777" w:rsidR="00B45FFE" w:rsidRPr="006F1FC3" w:rsidRDefault="001628F0" w:rsidP="00A61B05">
      <w:pPr>
        <w:pStyle w:val="Titre2"/>
        <w:rPr>
          <w:rFonts w:ascii="Palatino Linotype" w:hAnsi="Palatino Linotype"/>
          <w:sz w:val="24"/>
          <w:szCs w:val="24"/>
        </w:rPr>
      </w:pPr>
      <w:r w:rsidRPr="006F1FC3">
        <w:rPr>
          <w:rFonts w:ascii="Palatino Linotype" w:hAnsi="Palatino Linotype"/>
          <w:sz w:val="24"/>
          <w:szCs w:val="24"/>
        </w:rPr>
        <w:t>1. L</w:t>
      </w:r>
      <w:r w:rsidR="0086237C" w:rsidRPr="006F1FC3">
        <w:rPr>
          <w:rFonts w:ascii="Palatino Linotype" w:hAnsi="Palatino Linotype"/>
          <w:sz w:val="24"/>
          <w:szCs w:val="24"/>
        </w:rPr>
        <w:t>a responsabilité professionnelle du</w:t>
      </w:r>
      <w:r w:rsidRPr="006F1FC3">
        <w:rPr>
          <w:rFonts w:ascii="Palatino Linotype" w:hAnsi="Palatino Linotype"/>
          <w:sz w:val="24"/>
          <w:szCs w:val="24"/>
        </w:rPr>
        <w:t xml:space="preserve"> psychologue dans une équipe pluridisciplinaire </w:t>
      </w:r>
    </w:p>
    <w:p w14:paraId="2F82D477" w14:textId="57C12CB6" w:rsidR="004C44E5" w:rsidRPr="006F1FC3" w:rsidRDefault="004C44E5" w:rsidP="004C44E5">
      <w:pPr>
        <w:pStyle w:val="NormalavecRetrait"/>
        <w:ind w:firstLine="0"/>
        <w:rPr>
          <w:rFonts w:ascii="Palatino Linotype" w:hAnsi="Palatino Linotype"/>
          <w:sz w:val="24"/>
          <w:szCs w:val="24"/>
        </w:rPr>
      </w:pPr>
      <w:r w:rsidRPr="006F1FC3">
        <w:rPr>
          <w:rFonts w:ascii="Palatino Linotype" w:hAnsi="Palatino Linotype"/>
          <w:sz w:val="24"/>
          <w:szCs w:val="24"/>
        </w:rPr>
        <w:t xml:space="preserve">Le Code </w:t>
      </w:r>
      <w:r w:rsidR="0021332D" w:rsidRPr="006F1FC3">
        <w:rPr>
          <w:rFonts w:ascii="Palatino Linotype" w:hAnsi="Palatino Linotype"/>
          <w:sz w:val="24"/>
          <w:szCs w:val="24"/>
        </w:rPr>
        <w:t>pose</w:t>
      </w:r>
      <w:r w:rsidRPr="006F1FC3">
        <w:rPr>
          <w:rFonts w:ascii="Palatino Linotype" w:hAnsi="Palatino Linotype"/>
          <w:sz w:val="24"/>
          <w:szCs w:val="24"/>
        </w:rPr>
        <w:t xml:space="preserve"> un cadre de règles de conduites sur la pratique du psychologue, c’est ce qui est rappelé en frontispice.</w:t>
      </w:r>
    </w:p>
    <w:p w14:paraId="491DAF66" w14:textId="77777777" w:rsidR="004C44E5" w:rsidRPr="006F1FC3" w:rsidRDefault="004C44E5" w:rsidP="00293924">
      <w:pPr>
        <w:pStyle w:val="NormalavecRetrait"/>
        <w:ind w:left="709" w:firstLine="0"/>
        <w:rPr>
          <w:rFonts w:ascii="Palatino Linotype" w:hAnsi="Palatino Linotype"/>
          <w:sz w:val="24"/>
          <w:szCs w:val="24"/>
        </w:rPr>
      </w:pPr>
      <w:r w:rsidRPr="00293924">
        <w:rPr>
          <w:rFonts w:ascii="Palatino Linotype" w:hAnsi="Palatino Linotype"/>
          <w:b/>
          <w:bCs/>
          <w:i/>
          <w:sz w:val="24"/>
          <w:szCs w:val="24"/>
        </w:rPr>
        <w:t>Préambule</w:t>
      </w:r>
      <w:r w:rsidRPr="006F1FC3">
        <w:rPr>
          <w:rFonts w:ascii="Palatino Linotype" w:hAnsi="Palatino Linotype"/>
          <w:bCs/>
          <w:i/>
          <w:sz w:val="24"/>
          <w:szCs w:val="24"/>
        </w:rPr>
        <w:t> : […] Le présent Code de déontologie est destiné à servir de règle aux personnes titulaires du titre de psychologue […]</w:t>
      </w:r>
    </w:p>
    <w:p w14:paraId="12DEB18D" w14:textId="77777777" w:rsidR="00923900" w:rsidRPr="006F1FC3" w:rsidRDefault="00923900" w:rsidP="00923900">
      <w:pPr>
        <w:pStyle w:val="NormalavecRetrait"/>
        <w:rPr>
          <w:rFonts w:ascii="Palatino Linotype" w:hAnsi="Palatino Linotype"/>
          <w:sz w:val="24"/>
          <w:szCs w:val="24"/>
        </w:rPr>
      </w:pPr>
      <w:r w:rsidRPr="006F1FC3">
        <w:rPr>
          <w:rFonts w:ascii="Palatino Linotype" w:hAnsi="Palatino Linotype"/>
          <w:sz w:val="24"/>
          <w:szCs w:val="24"/>
        </w:rPr>
        <w:t>Le psychologue est recruté en qualité de cadre, ce statut ne remet pas en cause le secret professionnel mais peut garantir la liberté et l’autonomie du psychologue dans sa pratique et le</w:t>
      </w:r>
      <w:r w:rsidR="008D3D3B" w:rsidRPr="006F1FC3">
        <w:rPr>
          <w:rFonts w:ascii="Palatino Linotype" w:hAnsi="Palatino Linotype"/>
          <w:sz w:val="24"/>
          <w:szCs w:val="24"/>
        </w:rPr>
        <w:t xml:space="preserve"> respect du code de déontologie.</w:t>
      </w:r>
    </w:p>
    <w:p w14:paraId="044E2B5E" w14:textId="77777777" w:rsidR="001542E7" w:rsidRPr="006F1FC3" w:rsidRDefault="0086237C" w:rsidP="001542E7">
      <w:pPr>
        <w:pStyle w:val="NormalavecRetrait"/>
        <w:rPr>
          <w:rFonts w:ascii="Palatino Linotype" w:hAnsi="Palatino Linotype"/>
          <w:sz w:val="24"/>
          <w:szCs w:val="24"/>
        </w:rPr>
      </w:pPr>
      <w:r w:rsidRPr="006F1FC3">
        <w:rPr>
          <w:rFonts w:ascii="Palatino Linotype" w:hAnsi="Palatino Linotype"/>
          <w:sz w:val="24"/>
          <w:szCs w:val="24"/>
        </w:rPr>
        <w:t>C</w:t>
      </w:r>
      <w:r w:rsidR="00B027D2" w:rsidRPr="006F1FC3">
        <w:rPr>
          <w:rFonts w:ascii="Palatino Linotype" w:hAnsi="Palatino Linotype"/>
          <w:sz w:val="24"/>
          <w:szCs w:val="24"/>
        </w:rPr>
        <w:t>ertaines exigences du milieu</w:t>
      </w:r>
      <w:r w:rsidR="009B10B2" w:rsidRPr="006F1FC3">
        <w:rPr>
          <w:rFonts w:ascii="Palatino Linotype" w:hAnsi="Palatino Linotype"/>
          <w:sz w:val="24"/>
          <w:szCs w:val="24"/>
        </w:rPr>
        <w:t xml:space="preserve"> professionnel</w:t>
      </w:r>
      <w:r w:rsidR="00B027D2" w:rsidRPr="006F1FC3">
        <w:rPr>
          <w:rFonts w:ascii="Palatino Linotype" w:hAnsi="Palatino Linotype"/>
          <w:sz w:val="24"/>
          <w:szCs w:val="24"/>
        </w:rPr>
        <w:t xml:space="preserve"> </w:t>
      </w:r>
      <w:r w:rsidR="001628F0" w:rsidRPr="006F1FC3">
        <w:rPr>
          <w:rFonts w:ascii="Palatino Linotype" w:hAnsi="Palatino Linotype"/>
          <w:sz w:val="24"/>
          <w:szCs w:val="24"/>
        </w:rPr>
        <w:t xml:space="preserve">rendent nécessaires </w:t>
      </w:r>
      <w:r w:rsidR="00834BC2" w:rsidRPr="006F1FC3">
        <w:rPr>
          <w:rFonts w:ascii="Palatino Linotype" w:hAnsi="Palatino Linotype"/>
          <w:sz w:val="24"/>
          <w:szCs w:val="24"/>
        </w:rPr>
        <w:t>pour le psychologue en po</w:t>
      </w:r>
      <w:r w:rsidR="00E41F6C" w:rsidRPr="006F1FC3">
        <w:rPr>
          <w:rFonts w:ascii="Palatino Linotype" w:hAnsi="Palatino Linotype"/>
          <w:sz w:val="24"/>
          <w:szCs w:val="24"/>
        </w:rPr>
        <w:t>s</w:t>
      </w:r>
      <w:r w:rsidR="00834BC2" w:rsidRPr="006F1FC3">
        <w:rPr>
          <w:rFonts w:ascii="Palatino Linotype" w:hAnsi="Palatino Linotype"/>
          <w:sz w:val="24"/>
          <w:szCs w:val="24"/>
        </w:rPr>
        <w:t>te, une</w:t>
      </w:r>
      <w:r w:rsidR="001628F0" w:rsidRPr="006F1FC3">
        <w:rPr>
          <w:rFonts w:ascii="Palatino Linotype" w:hAnsi="Palatino Linotype"/>
          <w:sz w:val="24"/>
          <w:szCs w:val="24"/>
        </w:rPr>
        <w:t xml:space="preserve"> réflexion</w:t>
      </w:r>
      <w:r w:rsidR="007424FC" w:rsidRPr="006F1FC3">
        <w:rPr>
          <w:rFonts w:ascii="Palatino Linotype" w:hAnsi="Palatino Linotype"/>
          <w:sz w:val="24"/>
          <w:szCs w:val="24"/>
        </w:rPr>
        <w:t xml:space="preserve"> sur son positionnement professionnel</w:t>
      </w:r>
      <w:r w:rsidR="001628F0" w:rsidRPr="006F1FC3">
        <w:rPr>
          <w:rFonts w:ascii="Palatino Linotype" w:hAnsi="Palatino Linotype"/>
          <w:sz w:val="24"/>
          <w:szCs w:val="24"/>
        </w:rPr>
        <w:t xml:space="preserve"> et les modalités d</w:t>
      </w:r>
      <w:r w:rsidR="00834BC2" w:rsidRPr="006F1FC3">
        <w:rPr>
          <w:rFonts w:ascii="Palatino Linotype" w:hAnsi="Palatino Linotype"/>
          <w:sz w:val="24"/>
          <w:szCs w:val="24"/>
        </w:rPr>
        <w:t xml:space="preserve">e son </w:t>
      </w:r>
      <w:r w:rsidR="001628F0" w:rsidRPr="006F1FC3">
        <w:rPr>
          <w:rFonts w:ascii="Palatino Linotype" w:hAnsi="Palatino Linotype"/>
          <w:sz w:val="24"/>
          <w:szCs w:val="24"/>
        </w:rPr>
        <w:t>exercice. C’est en effet l’articulation entr</w:t>
      </w:r>
      <w:r w:rsidR="00FB107C" w:rsidRPr="006F1FC3">
        <w:rPr>
          <w:rFonts w:ascii="Palatino Linotype" w:hAnsi="Palatino Linotype"/>
          <w:sz w:val="24"/>
          <w:szCs w:val="24"/>
        </w:rPr>
        <w:t>e c</w:t>
      </w:r>
      <w:r w:rsidR="001628F0" w:rsidRPr="006F1FC3">
        <w:rPr>
          <w:rFonts w:ascii="Palatino Linotype" w:hAnsi="Palatino Linotype"/>
          <w:sz w:val="24"/>
          <w:szCs w:val="24"/>
        </w:rPr>
        <w:t xml:space="preserve">es exigences </w:t>
      </w:r>
      <w:r w:rsidR="00F17776" w:rsidRPr="006F1FC3">
        <w:rPr>
          <w:rFonts w:ascii="Palatino Linotype" w:hAnsi="Palatino Linotype"/>
          <w:sz w:val="24"/>
          <w:szCs w:val="24"/>
        </w:rPr>
        <w:t xml:space="preserve">du </w:t>
      </w:r>
      <w:r w:rsidR="007732E1" w:rsidRPr="006F1FC3">
        <w:rPr>
          <w:rFonts w:ascii="Palatino Linotype" w:hAnsi="Palatino Linotype"/>
          <w:sz w:val="24"/>
          <w:szCs w:val="24"/>
        </w:rPr>
        <w:t xml:space="preserve">cadre </w:t>
      </w:r>
      <w:r w:rsidR="00F17776" w:rsidRPr="006F1FC3">
        <w:rPr>
          <w:rFonts w:ascii="Palatino Linotype" w:hAnsi="Palatino Linotype"/>
          <w:sz w:val="24"/>
          <w:szCs w:val="24"/>
        </w:rPr>
        <w:t xml:space="preserve">d’intervention </w:t>
      </w:r>
      <w:r w:rsidR="001628F0" w:rsidRPr="006F1FC3">
        <w:rPr>
          <w:rFonts w:ascii="Palatino Linotype" w:hAnsi="Palatino Linotype"/>
          <w:sz w:val="24"/>
          <w:szCs w:val="24"/>
        </w:rPr>
        <w:t xml:space="preserve">et les </w:t>
      </w:r>
      <w:r w:rsidRPr="006F1FC3">
        <w:rPr>
          <w:rFonts w:ascii="Palatino Linotype" w:hAnsi="Palatino Linotype"/>
          <w:sz w:val="24"/>
          <w:szCs w:val="24"/>
        </w:rPr>
        <w:t>préconisations</w:t>
      </w:r>
      <w:r w:rsidR="001628F0" w:rsidRPr="006F1FC3">
        <w:rPr>
          <w:rFonts w:ascii="Palatino Linotype" w:hAnsi="Palatino Linotype"/>
          <w:sz w:val="24"/>
          <w:szCs w:val="24"/>
        </w:rPr>
        <w:t xml:space="preserve"> déontologiques propre</w:t>
      </w:r>
      <w:r w:rsidR="0043316E" w:rsidRPr="006F1FC3">
        <w:rPr>
          <w:rFonts w:ascii="Palatino Linotype" w:hAnsi="Palatino Linotype"/>
          <w:sz w:val="24"/>
          <w:szCs w:val="24"/>
        </w:rPr>
        <w:t>s</w:t>
      </w:r>
      <w:r w:rsidR="001628F0" w:rsidRPr="006F1FC3">
        <w:rPr>
          <w:rFonts w:ascii="Palatino Linotype" w:hAnsi="Palatino Linotype"/>
          <w:sz w:val="24"/>
          <w:szCs w:val="24"/>
        </w:rPr>
        <w:t xml:space="preserve"> au psychologue qui doit être pensée pour parvenir à exercer</w:t>
      </w:r>
      <w:r w:rsidR="00757182" w:rsidRPr="006F1FC3">
        <w:rPr>
          <w:rFonts w:ascii="Palatino Linotype" w:hAnsi="Palatino Linotype"/>
          <w:sz w:val="24"/>
          <w:szCs w:val="24"/>
        </w:rPr>
        <w:t xml:space="preserve"> dans </w:t>
      </w:r>
      <w:r w:rsidRPr="006F1FC3">
        <w:rPr>
          <w:rFonts w:ascii="Palatino Linotype" w:hAnsi="Palatino Linotype"/>
          <w:sz w:val="24"/>
          <w:szCs w:val="24"/>
        </w:rPr>
        <w:t>les meilleures conditions possibles au sein d’équipes pluridisciplinaires</w:t>
      </w:r>
      <w:r w:rsidR="001628F0" w:rsidRPr="006F1FC3">
        <w:rPr>
          <w:rFonts w:ascii="Palatino Linotype" w:hAnsi="Palatino Linotype"/>
          <w:sz w:val="24"/>
          <w:szCs w:val="24"/>
        </w:rPr>
        <w:t>.</w:t>
      </w:r>
    </w:p>
    <w:p w14:paraId="45E27104" w14:textId="77777777" w:rsidR="001542E7" w:rsidRPr="006F1FC3" w:rsidRDefault="007424FC" w:rsidP="00132451">
      <w:pPr>
        <w:pStyle w:val="NormalavecRetrait"/>
        <w:rPr>
          <w:rFonts w:ascii="Palatino Linotype" w:hAnsi="Palatino Linotype"/>
          <w:sz w:val="24"/>
          <w:szCs w:val="24"/>
        </w:rPr>
      </w:pPr>
      <w:r w:rsidRPr="006F1FC3">
        <w:rPr>
          <w:rFonts w:ascii="Palatino Linotype" w:hAnsi="Palatino Linotype"/>
          <w:sz w:val="24"/>
          <w:szCs w:val="24"/>
        </w:rPr>
        <w:t>Comme dans la situation proposée, c</w:t>
      </w:r>
      <w:r w:rsidR="00F17776" w:rsidRPr="006F1FC3">
        <w:rPr>
          <w:rFonts w:ascii="Palatino Linotype" w:hAnsi="Palatino Linotype"/>
          <w:sz w:val="24"/>
          <w:szCs w:val="24"/>
        </w:rPr>
        <w:t xml:space="preserve">ertains services de médecine ou de chirurgie </w:t>
      </w:r>
      <w:r w:rsidR="007732E1" w:rsidRPr="006F1FC3">
        <w:rPr>
          <w:rFonts w:ascii="Palatino Linotype" w:hAnsi="Palatino Linotype"/>
          <w:sz w:val="24"/>
          <w:szCs w:val="24"/>
        </w:rPr>
        <w:t xml:space="preserve">sont attentifs à </w:t>
      </w:r>
      <w:r w:rsidR="00F17776" w:rsidRPr="006F1FC3">
        <w:rPr>
          <w:rFonts w:ascii="Palatino Linotype" w:hAnsi="Palatino Linotype"/>
          <w:sz w:val="24"/>
          <w:szCs w:val="24"/>
        </w:rPr>
        <w:t>l’impact émotionnel</w:t>
      </w:r>
      <w:r w:rsidR="00E10665" w:rsidRPr="006F1FC3">
        <w:rPr>
          <w:rFonts w:ascii="Palatino Linotype" w:hAnsi="Palatino Linotype"/>
          <w:sz w:val="24"/>
          <w:szCs w:val="24"/>
        </w:rPr>
        <w:t>,</w:t>
      </w:r>
      <w:r w:rsidR="00F17776" w:rsidRPr="006F1FC3">
        <w:rPr>
          <w:rFonts w:ascii="Palatino Linotype" w:hAnsi="Palatino Linotype"/>
          <w:sz w:val="24"/>
          <w:szCs w:val="24"/>
        </w:rPr>
        <w:t xml:space="preserve"> pour les patients</w:t>
      </w:r>
      <w:r w:rsidR="00E10665" w:rsidRPr="006F1FC3">
        <w:rPr>
          <w:rFonts w:ascii="Palatino Linotype" w:hAnsi="Palatino Linotype"/>
          <w:sz w:val="24"/>
          <w:szCs w:val="24"/>
        </w:rPr>
        <w:t>,</w:t>
      </w:r>
      <w:r w:rsidR="00F17776" w:rsidRPr="006F1FC3">
        <w:rPr>
          <w:rFonts w:ascii="Palatino Linotype" w:hAnsi="Palatino Linotype"/>
          <w:sz w:val="24"/>
          <w:szCs w:val="24"/>
        </w:rPr>
        <w:t xml:space="preserve"> des hospitalisations et ont ouvert des </w:t>
      </w:r>
      <w:r w:rsidRPr="006F1FC3">
        <w:rPr>
          <w:rFonts w:ascii="Palatino Linotype" w:hAnsi="Palatino Linotype"/>
          <w:sz w:val="24"/>
          <w:szCs w:val="24"/>
        </w:rPr>
        <w:t xml:space="preserve">possibilités de rencontres ou de prises en charge </w:t>
      </w:r>
      <w:r w:rsidR="003027B2" w:rsidRPr="006F1FC3">
        <w:rPr>
          <w:rFonts w:ascii="Palatino Linotype" w:hAnsi="Palatino Linotype"/>
          <w:sz w:val="24"/>
          <w:szCs w:val="24"/>
        </w:rPr>
        <w:t>psychologique</w:t>
      </w:r>
      <w:r w:rsidR="00F17776" w:rsidRPr="006F1FC3">
        <w:rPr>
          <w:rFonts w:ascii="Palatino Linotype" w:hAnsi="Palatino Linotype"/>
          <w:sz w:val="24"/>
          <w:szCs w:val="24"/>
        </w:rPr>
        <w:t xml:space="preserve"> en leur sein</w:t>
      </w:r>
      <w:r w:rsidR="008D3D3B" w:rsidRPr="006F1FC3">
        <w:rPr>
          <w:rFonts w:ascii="Palatino Linotype" w:hAnsi="Palatino Linotype"/>
          <w:sz w:val="24"/>
          <w:szCs w:val="24"/>
        </w:rPr>
        <w:t>, le temps de l’hospitalisation</w:t>
      </w:r>
      <w:r w:rsidR="00F17776" w:rsidRPr="006F1FC3">
        <w:rPr>
          <w:rFonts w:ascii="Palatino Linotype" w:hAnsi="Palatino Linotype"/>
          <w:sz w:val="24"/>
          <w:szCs w:val="24"/>
        </w:rPr>
        <w:t>. Le psychologue est alors un acteur de</w:t>
      </w:r>
      <w:r w:rsidR="003027B2" w:rsidRPr="006F1FC3">
        <w:rPr>
          <w:rFonts w:ascii="Palatino Linotype" w:hAnsi="Palatino Linotype"/>
          <w:sz w:val="24"/>
          <w:szCs w:val="24"/>
        </w:rPr>
        <w:t xml:space="preserve"> santé</w:t>
      </w:r>
      <w:r w:rsidR="00F17776" w:rsidRPr="006F1FC3">
        <w:rPr>
          <w:rFonts w:ascii="Palatino Linotype" w:hAnsi="Palatino Linotype"/>
          <w:sz w:val="24"/>
          <w:szCs w:val="24"/>
        </w:rPr>
        <w:t xml:space="preserve">, au même titre que les autres intervenants médicaux et paramédicaux. </w:t>
      </w:r>
    </w:p>
    <w:p w14:paraId="1B168551" w14:textId="77777777" w:rsidR="001542E7" w:rsidRPr="006F1FC3" w:rsidRDefault="001542E7" w:rsidP="00132451">
      <w:pPr>
        <w:pStyle w:val="NormalavecRetrait"/>
        <w:rPr>
          <w:rFonts w:ascii="Palatino Linotype" w:hAnsi="Palatino Linotype"/>
          <w:sz w:val="24"/>
          <w:szCs w:val="24"/>
        </w:rPr>
      </w:pPr>
      <w:r w:rsidRPr="006F1FC3">
        <w:rPr>
          <w:rFonts w:ascii="Palatino Linotype" w:hAnsi="Palatino Linotype"/>
          <w:sz w:val="24"/>
          <w:szCs w:val="24"/>
        </w:rPr>
        <w:t>Pourtant, l’exercice de la psychologie demande au psychologue d’être vigilant à faire respecter les spécificités de sa mission comme le rappelle l’article 4 du code de déontologie</w:t>
      </w:r>
    </w:p>
    <w:p w14:paraId="4A052641" w14:textId="77777777" w:rsidR="001542E7" w:rsidRPr="006F1FC3" w:rsidRDefault="001542E7" w:rsidP="001542E7">
      <w:pPr>
        <w:pStyle w:val="ExtraitCode"/>
        <w:rPr>
          <w:rFonts w:ascii="Palatino Linotype" w:hAnsi="Palatino Linotype"/>
          <w:sz w:val="24"/>
          <w:szCs w:val="24"/>
        </w:rPr>
      </w:pPr>
      <w:r w:rsidRPr="006F1FC3">
        <w:rPr>
          <w:rFonts w:ascii="Palatino Linotype" w:hAnsi="Palatino Linotype"/>
          <w:b/>
          <w:sz w:val="24"/>
          <w:szCs w:val="24"/>
        </w:rPr>
        <w:t xml:space="preserve">Article 4 : </w:t>
      </w:r>
      <w:r w:rsidRPr="006F1FC3">
        <w:rPr>
          <w:rFonts w:ascii="Palatino Linotype" w:hAnsi="Palatino Linotype"/>
          <w:sz w:val="24"/>
          <w:szCs w:val="24"/>
        </w:rPr>
        <w:t>Qu'il travaille seul ou en équipe, le psychologue fait respecter la spécificité de sa démarche et de ses méthodes. Il respecte celles des autres professionnels.</w:t>
      </w:r>
    </w:p>
    <w:p w14:paraId="42995D6F" w14:textId="26EB7118" w:rsidR="00923900" w:rsidRPr="006F1FC3" w:rsidRDefault="00F17776" w:rsidP="00923900">
      <w:pPr>
        <w:pStyle w:val="NormalavecRetrait"/>
        <w:rPr>
          <w:rFonts w:ascii="Palatino Linotype" w:hAnsi="Palatino Linotype"/>
          <w:sz w:val="24"/>
          <w:szCs w:val="24"/>
        </w:rPr>
      </w:pPr>
      <w:r w:rsidRPr="006F1FC3">
        <w:rPr>
          <w:rFonts w:ascii="Palatino Linotype" w:hAnsi="Palatino Linotype"/>
          <w:sz w:val="24"/>
          <w:szCs w:val="24"/>
        </w:rPr>
        <w:t xml:space="preserve">Les actions du psychologue hospitalier sont destinées aux patients </w:t>
      </w:r>
      <w:r w:rsidR="006F1FC3">
        <w:rPr>
          <w:rFonts w:ascii="Palatino Linotype" w:hAnsi="Palatino Linotype"/>
          <w:sz w:val="24"/>
          <w:szCs w:val="24"/>
        </w:rPr>
        <w:t>mais aussi souvent aux équipes. I</w:t>
      </w:r>
      <w:r w:rsidR="000864B3" w:rsidRPr="006F1FC3">
        <w:rPr>
          <w:rFonts w:ascii="Palatino Linotype" w:hAnsi="Palatino Linotype"/>
          <w:sz w:val="24"/>
          <w:szCs w:val="24"/>
        </w:rPr>
        <w:t>l échange avec les différents intervenants et les sensibilise avec précaution aux problématiques psychiques des patients</w:t>
      </w:r>
      <w:r w:rsidRPr="006F1FC3">
        <w:rPr>
          <w:rFonts w:ascii="Palatino Linotype" w:hAnsi="Palatino Linotype"/>
          <w:sz w:val="24"/>
          <w:szCs w:val="24"/>
        </w:rPr>
        <w:t xml:space="preserve">. </w:t>
      </w:r>
    </w:p>
    <w:p w14:paraId="10A252A7" w14:textId="77777777" w:rsidR="00F17776" w:rsidRPr="006F1FC3" w:rsidRDefault="00F17776" w:rsidP="00132451">
      <w:pPr>
        <w:pStyle w:val="NormalavecRetrait"/>
        <w:rPr>
          <w:rFonts w:ascii="Palatino Linotype" w:hAnsi="Palatino Linotype"/>
          <w:sz w:val="24"/>
          <w:szCs w:val="24"/>
        </w:rPr>
      </w:pPr>
      <w:r w:rsidRPr="006F1FC3">
        <w:rPr>
          <w:rFonts w:ascii="Palatino Linotype" w:hAnsi="Palatino Linotype"/>
          <w:sz w:val="24"/>
          <w:szCs w:val="24"/>
        </w:rPr>
        <w:lastRenderedPageBreak/>
        <w:t>Pour autant, lorsque le psychologue fait partie d’une équipe multidisciplinaire, l’échange doit se limiter aux informations strictement né</w:t>
      </w:r>
      <w:r w:rsidR="001542E7" w:rsidRPr="006F1FC3">
        <w:rPr>
          <w:rFonts w:ascii="Palatino Linotype" w:hAnsi="Palatino Linotype"/>
          <w:sz w:val="24"/>
          <w:szCs w:val="24"/>
        </w:rPr>
        <w:t>cessaires à la prise en charge. L</w:t>
      </w:r>
      <w:r w:rsidRPr="006F1FC3">
        <w:rPr>
          <w:rFonts w:ascii="Palatino Linotype" w:hAnsi="Palatino Linotype"/>
          <w:sz w:val="24"/>
          <w:szCs w:val="24"/>
        </w:rPr>
        <w:t>’article 8</w:t>
      </w:r>
      <w:r w:rsidR="001542E7" w:rsidRPr="006F1FC3">
        <w:rPr>
          <w:rFonts w:ascii="Palatino Linotype" w:hAnsi="Palatino Linotype"/>
          <w:sz w:val="24"/>
          <w:szCs w:val="24"/>
        </w:rPr>
        <w:t xml:space="preserve"> du code de déontologie </w:t>
      </w:r>
      <w:r w:rsidR="008A3B29" w:rsidRPr="006F1FC3">
        <w:rPr>
          <w:rFonts w:ascii="Palatino Linotype" w:hAnsi="Palatino Linotype"/>
          <w:sz w:val="24"/>
          <w:szCs w:val="24"/>
        </w:rPr>
        <w:t>appelle à la vigilance</w:t>
      </w:r>
      <w:r w:rsidR="001542E7" w:rsidRPr="006F1FC3">
        <w:rPr>
          <w:rFonts w:ascii="Palatino Linotype" w:hAnsi="Palatino Linotype"/>
          <w:sz w:val="24"/>
          <w:szCs w:val="24"/>
        </w:rPr>
        <w:t xml:space="preserve"> du psychologue sur la nécessité de ne transmettre aux autres professionnels que les informations </w:t>
      </w:r>
      <w:r w:rsidR="008A3B29" w:rsidRPr="006F1FC3">
        <w:rPr>
          <w:rFonts w:ascii="Palatino Linotype" w:hAnsi="Palatino Linotype"/>
          <w:sz w:val="24"/>
          <w:szCs w:val="24"/>
        </w:rPr>
        <w:t xml:space="preserve">strictement </w:t>
      </w:r>
      <w:r w:rsidR="001542E7" w:rsidRPr="006F1FC3">
        <w:rPr>
          <w:rFonts w:ascii="Palatino Linotype" w:hAnsi="Palatino Linotype"/>
          <w:sz w:val="24"/>
          <w:szCs w:val="24"/>
        </w:rPr>
        <w:t>nécessaires</w:t>
      </w:r>
      <w:r w:rsidR="008A3B29" w:rsidRPr="006F1FC3">
        <w:rPr>
          <w:rFonts w:ascii="Palatino Linotype" w:hAnsi="Palatino Linotype"/>
          <w:sz w:val="24"/>
          <w:szCs w:val="24"/>
        </w:rPr>
        <w:t xml:space="preserve">, le dossier médical ayant </w:t>
      </w:r>
      <w:r w:rsidR="00C01B2D" w:rsidRPr="006F1FC3">
        <w:rPr>
          <w:rFonts w:ascii="Palatino Linotype" w:hAnsi="Palatino Linotype"/>
          <w:sz w:val="24"/>
          <w:szCs w:val="24"/>
        </w:rPr>
        <w:t xml:space="preserve">entre autre </w:t>
      </w:r>
      <w:r w:rsidR="008A3B29" w:rsidRPr="006F1FC3">
        <w:rPr>
          <w:rFonts w:ascii="Palatino Linotype" w:hAnsi="Palatino Linotype"/>
          <w:sz w:val="24"/>
          <w:szCs w:val="24"/>
        </w:rPr>
        <w:t>pour finalité la mise en commun pluri-professionnel des différents examens d’un patient.</w:t>
      </w:r>
    </w:p>
    <w:p w14:paraId="3E4996A7" w14:textId="77777777" w:rsidR="00B027D2" w:rsidRPr="006F1FC3" w:rsidRDefault="00F17776">
      <w:pPr>
        <w:pStyle w:val="ExtraitCode"/>
        <w:rPr>
          <w:rFonts w:ascii="Palatino Linotype" w:hAnsi="Palatino Linotype"/>
          <w:sz w:val="24"/>
          <w:szCs w:val="24"/>
        </w:rPr>
      </w:pPr>
      <w:r w:rsidRPr="006F1FC3">
        <w:rPr>
          <w:rFonts w:ascii="Palatino Linotype" w:hAnsi="Palatino Linotype"/>
          <w:b/>
          <w:sz w:val="24"/>
          <w:szCs w:val="24"/>
        </w:rPr>
        <w:t>Article 8</w:t>
      </w:r>
      <w:r w:rsidRPr="006F1FC3">
        <w:rPr>
          <w:rFonts w:ascii="Palatino Linotype" w:hAnsi="Palatino Linotype"/>
          <w:sz w:val="24"/>
          <w:szCs w:val="24"/>
        </w:rPr>
        <w:t> : Lorsque le psychologue participe à des réunions pluri professionnelles ayant pour objet l'examen de personnes ou de situations, il restreint les informations qu’il échange à celles qui sont nécessaires à la finalité professionnelle, il</w:t>
      </w:r>
      <w:r w:rsidR="00B027D2" w:rsidRPr="006F1FC3">
        <w:rPr>
          <w:rFonts w:ascii="Palatino Linotype" w:hAnsi="Palatino Linotype"/>
          <w:sz w:val="24"/>
          <w:szCs w:val="24"/>
        </w:rPr>
        <w:t xml:space="preserve"> s’efforce, en tenant compte du contexte, d’informer au préalable les personnes concernées de sa participation à ces réunions.</w:t>
      </w:r>
    </w:p>
    <w:p w14:paraId="2825512C" w14:textId="1503DAF2" w:rsidR="0066568D" w:rsidRPr="006F1FC3" w:rsidRDefault="00D67D56" w:rsidP="00A61B05">
      <w:pPr>
        <w:pStyle w:val="Titre2"/>
        <w:rPr>
          <w:rFonts w:ascii="Palatino Linotype" w:hAnsi="Palatino Linotype"/>
          <w:sz w:val="24"/>
          <w:szCs w:val="24"/>
        </w:rPr>
      </w:pPr>
      <w:r w:rsidRPr="006F1FC3">
        <w:rPr>
          <w:rFonts w:ascii="Palatino Linotype" w:hAnsi="Palatino Linotype"/>
          <w:sz w:val="24"/>
          <w:szCs w:val="24"/>
        </w:rPr>
        <w:t xml:space="preserve">2. </w:t>
      </w:r>
      <w:r w:rsidR="0081375E" w:rsidRPr="006F1FC3">
        <w:rPr>
          <w:rFonts w:ascii="Palatino Linotype" w:hAnsi="Palatino Linotype"/>
          <w:sz w:val="24"/>
          <w:szCs w:val="24"/>
        </w:rPr>
        <w:t xml:space="preserve">Le secret professionnel et </w:t>
      </w:r>
      <w:r w:rsidR="009773CA" w:rsidRPr="006F1FC3">
        <w:rPr>
          <w:rFonts w:ascii="Palatino Linotype" w:hAnsi="Palatino Linotype"/>
          <w:sz w:val="24"/>
          <w:szCs w:val="24"/>
        </w:rPr>
        <w:t>la prude</w:t>
      </w:r>
      <w:r w:rsidR="0014440C" w:rsidRPr="006F1FC3">
        <w:rPr>
          <w:rFonts w:ascii="Palatino Linotype" w:hAnsi="Palatino Linotype"/>
          <w:sz w:val="24"/>
          <w:szCs w:val="24"/>
        </w:rPr>
        <w:t xml:space="preserve">nce des écrits dans un dossier </w:t>
      </w:r>
      <w:r w:rsidR="009773CA" w:rsidRPr="006F1FC3">
        <w:rPr>
          <w:rFonts w:ascii="Palatino Linotype" w:hAnsi="Palatino Linotype"/>
          <w:sz w:val="24"/>
          <w:szCs w:val="24"/>
        </w:rPr>
        <w:t>patient</w:t>
      </w:r>
    </w:p>
    <w:p w14:paraId="3AA7C9EB" w14:textId="535E09A2" w:rsidR="00836494" w:rsidRPr="006F1FC3" w:rsidRDefault="00836494" w:rsidP="00836494">
      <w:pPr>
        <w:pStyle w:val="NormalavecRetrait"/>
        <w:rPr>
          <w:rFonts w:ascii="Palatino Linotype" w:hAnsi="Palatino Linotype"/>
          <w:sz w:val="24"/>
          <w:szCs w:val="24"/>
        </w:rPr>
      </w:pPr>
      <w:r w:rsidRPr="006F1FC3">
        <w:rPr>
          <w:rFonts w:ascii="Palatino Linotype" w:hAnsi="Palatino Linotype"/>
          <w:sz w:val="24"/>
          <w:szCs w:val="24"/>
        </w:rPr>
        <w:t xml:space="preserve">L’objectif principal de l’établissement d’un dossier </w:t>
      </w:r>
      <w:r w:rsidR="003027B2" w:rsidRPr="006F1FC3">
        <w:rPr>
          <w:rFonts w:ascii="Palatino Linotype" w:hAnsi="Palatino Linotype"/>
          <w:sz w:val="24"/>
          <w:szCs w:val="24"/>
        </w:rPr>
        <w:t xml:space="preserve">de soin </w:t>
      </w:r>
      <w:r w:rsidRPr="006F1FC3">
        <w:rPr>
          <w:rFonts w:ascii="Palatino Linotype" w:hAnsi="Palatino Linotype"/>
          <w:sz w:val="24"/>
          <w:szCs w:val="24"/>
        </w:rPr>
        <w:t xml:space="preserve">pour un patient est de pouvoir rassembler en un seul </w:t>
      </w:r>
      <w:r w:rsidR="003027B2" w:rsidRPr="006F1FC3">
        <w:rPr>
          <w:rFonts w:ascii="Palatino Linotype" w:hAnsi="Palatino Linotype"/>
          <w:sz w:val="24"/>
          <w:szCs w:val="24"/>
        </w:rPr>
        <w:t>document</w:t>
      </w:r>
      <w:r w:rsidRPr="006F1FC3">
        <w:rPr>
          <w:rFonts w:ascii="Palatino Linotype" w:hAnsi="Palatino Linotype"/>
          <w:sz w:val="24"/>
          <w:szCs w:val="24"/>
        </w:rPr>
        <w:t>, des données ou des résultats permettant une coordin</w:t>
      </w:r>
      <w:r w:rsidR="009773CA" w:rsidRPr="006F1FC3">
        <w:rPr>
          <w:rFonts w:ascii="Palatino Linotype" w:hAnsi="Palatino Linotype"/>
          <w:sz w:val="24"/>
          <w:szCs w:val="24"/>
        </w:rPr>
        <w:t>ation dans un parcours de soins</w:t>
      </w:r>
      <w:r w:rsidRPr="006F1FC3">
        <w:rPr>
          <w:rFonts w:ascii="Palatino Linotype" w:hAnsi="Palatino Linotype"/>
          <w:sz w:val="24"/>
          <w:szCs w:val="24"/>
        </w:rPr>
        <w:t xml:space="preserve">. La question de la confidentialité de ces données et de la préservation du secret professionnel étant au cœur de ces </w:t>
      </w:r>
      <w:r w:rsidR="009773CA" w:rsidRPr="006F1FC3">
        <w:rPr>
          <w:rFonts w:ascii="Palatino Linotype" w:hAnsi="Palatino Linotype"/>
          <w:sz w:val="24"/>
          <w:szCs w:val="24"/>
        </w:rPr>
        <w:t>outils</w:t>
      </w:r>
      <w:r w:rsidRPr="006F1FC3">
        <w:rPr>
          <w:rFonts w:ascii="Palatino Linotype" w:hAnsi="Palatino Linotype"/>
          <w:sz w:val="24"/>
          <w:szCs w:val="24"/>
        </w:rPr>
        <w:t>, des dispositions règlementaires ont été établies</w:t>
      </w:r>
      <w:r w:rsidR="009773CA" w:rsidRPr="006F1FC3">
        <w:rPr>
          <w:rFonts w:ascii="Palatino Linotype" w:hAnsi="Palatino Linotype"/>
          <w:sz w:val="24"/>
          <w:szCs w:val="24"/>
        </w:rPr>
        <w:t>,</w:t>
      </w:r>
      <w:r w:rsidRPr="006F1FC3">
        <w:rPr>
          <w:rFonts w:ascii="Palatino Linotype" w:hAnsi="Palatino Linotype"/>
          <w:sz w:val="24"/>
          <w:szCs w:val="24"/>
        </w:rPr>
        <w:t xml:space="preserve"> </w:t>
      </w:r>
      <w:r w:rsidR="009773CA" w:rsidRPr="006F1FC3">
        <w:rPr>
          <w:rFonts w:ascii="Palatino Linotype" w:hAnsi="Palatino Linotype"/>
          <w:sz w:val="24"/>
          <w:szCs w:val="24"/>
        </w:rPr>
        <w:t>notamment</w:t>
      </w:r>
      <w:r w:rsidRPr="006F1FC3">
        <w:rPr>
          <w:rFonts w:ascii="Palatino Linotype" w:hAnsi="Palatino Linotype"/>
          <w:sz w:val="24"/>
          <w:szCs w:val="24"/>
        </w:rPr>
        <w:t xml:space="preserve"> pour </w:t>
      </w:r>
      <w:r w:rsidR="00D67D56" w:rsidRPr="006F1FC3">
        <w:rPr>
          <w:rFonts w:ascii="Palatino Linotype" w:hAnsi="Palatino Linotype"/>
          <w:sz w:val="24"/>
          <w:szCs w:val="24"/>
        </w:rPr>
        <w:t xml:space="preserve">le dossier médical informatisé : </w:t>
      </w:r>
      <w:r w:rsidR="00722D84" w:rsidRPr="006F1FC3">
        <w:rPr>
          <w:rFonts w:ascii="Palatino Linotype" w:hAnsi="Palatino Linotype"/>
          <w:sz w:val="24"/>
          <w:szCs w:val="24"/>
        </w:rPr>
        <w:t>l</w:t>
      </w:r>
      <w:r w:rsidRPr="006F1FC3">
        <w:rPr>
          <w:rFonts w:ascii="Palatino Linotype" w:hAnsi="Palatino Linotype"/>
          <w:sz w:val="24"/>
          <w:szCs w:val="24"/>
        </w:rPr>
        <w:t xml:space="preserve">es éléments ou informations qui ne proviennent pas de professionnels de santé et qui n’ont </w:t>
      </w:r>
      <w:r w:rsidR="004A3CAE" w:rsidRPr="006F1FC3">
        <w:rPr>
          <w:rFonts w:ascii="Palatino Linotype" w:hAnsi="Palatino Linotype"/>
          <w:sz w:val="24"/>
          <w:szCs w:val="24"/>
        </w:rPr>
        <w:t xml:space="preserve">pas </w:t>
      </w:r>
      <w:r w:rsidRPr="006F1FC3">
        <w:rPr>
          <w:rFonts w:ascii="Palatino Linotype" w:hAnsi="Palatino Linotype"/>
          <w:sz w:val="24"/>
          <w:szCs w:val="24"/>
        </w:rPr>
        <w:t xml:space="preserve">directement </w:t>
      </w:r>
      <w:r w:rsidR="00D67D56" w:rsidRPr="006F1FC3">
        <w:rPr>
          <w:rFonts w:ascii="Palatino Linotype" w:hAnsi="Palatino Linotype"/>
          <w:sz w:val="24"/>
          <w:szCs w:val="24"/>
        </w:rPr>
        <w:t xml:space="preserve">de relation </w:t>
      </w:r>
      <w:r w:rsidRPr="006F1FC3">
        <w:rPr>
          <w:rFonts w:ascii="Palatino Linotype" w:hAnsi="Palatino Linotype"/>
          <w:sz w:val="24"/>
          <w:szCs w:val="24"/>
        </w:rPr>
        <w:t xml:space="preserve">avec le soin ou la prise en charge ne sont pas requis </w:t>
      </w:r>
      <w:r w:rsidR="009773CA" w:rsidRPr="006F1FC3">
        <w:rPr>
          <w:rFonts w:ascii="Palatino Linotype" w:hAnsi="Palatino Linotype"/>
          <w:sz w:val="24"/>
          <w:szCs w:val="24"/>
        </w:rPr>
        <w:t>impérativement</w:t>
      </w:r>
      <w:r w:rsidRPr="006F1FC3">
        <w:rPr>
          <w:rFonts w:ascii="Palatino Linotype" w:hAnsi="Palatino Linotype"/>
          <w:sz w:val="24"/>
          <w:szCs w:val="24"/>
        </w:rPr>
        <w:t xml:space="preserve">. Il </w:t>
      </w:r>
      <w:r w:rsidR="005F6F7D" w:rsidRPr="006F1FC3">
        <w:rPr>
          <w:rFonts w:ascii="Palatino Linotype" w:hAnsi="Palatino Linotype"/>
          <w:sz w:val="24"/>
          <w:szCs w:val="24"/>
        </w:rPr>
        <w:t>est important</w:t>
      </w:r>
      <w:r w:rsidRPr="006F1FC3">
        <w:rPr>
          <w:rFonts w:ascii="Palatino Linotype" w:hAnsi="Palatino Linotype"/>
          <w:sz w:val="24"/>
          <w:szCs w:val="24"/>
        </w:rPr>
        <w:t xml:space="preserve"> pour le psychologue </w:t>
      </w:r>
      <w:r w:rsidR="00AF5813" w:rsidRPr="006F1FC3">
        <w:rPr>
          <w:rFonts w:ascii="Palatino Linotype" w:hAnsi="Palatino Linotype"/>
          <w:sz w:val="24"/>
          <w:szCs w:val="24"/>
        </w:rPr>
        <w:t xml:space="preserve">d’avoir </w:t>
      </w:r>
      <w:r w:rsidRPr="006F1FC3">
        <w:rPr>
          <w:rFonts w:ascii="Palatino Linotype" w:hAnsi="Palatino Linotype"/>
          <w:sz w:val="24"/>
          <w:szCs w:val="24"/>
        </w:rPr>
        <w:t xml:space="preserve">une nécessaire réflexion quant à </w:t>
      </w:r>
      <w:r w:rsidR="009773CA" w:rsidRPr="006F1FC3">
        <w:rPr>
          <w:rFonts w:ascii="Palatino Linotype" w:hAnsi="Palatino Linotype"/>
          <w:sz w:val="24"/>
          <w:szCs w:val="24"/>
        </w:rPr>
        <w:t>l’apport</w:t>
      </w:r>
      <w:r w:rsidRPr="006F1FC3">
        <w:rPr>
          <w:rFonts w:ascii="Palatino Linotype" w:hAnsi="Palatino Linotype"/>
          <w:sz w:val="24"/>
          <w:szCs w:val="24"/>
        </w:rPr>
        <w:t xml:space="preserve"> d’informations </w:t>
      </w:r>
      <w:r w:rsidR="009773CA" w:rsidRPr="006F1FC3">
        <w:rPr>
          <w:rFonts w:ascii="Palatino Linotype" w:hAnsi="Palatino Linotype"/>
          <w:sz w:val="24"/>
          <w:szCs w:val="24"/>
        </w:rPr>
        <w:t xml:space="preserve">cliniques </w:t>
      </w:r>
      <w:r w:rsidRPr="006F1FC3">
        <w:rPr>
          <w:rFonts w:ascii="Palatino Linotype" w:hAnsi="Palatino Linotype"/>
          <w:sz w:val="24"/>
          <w:szCs w:val="24"/>
        </w:rPr>
        <w:t>dans le dossier si celle</w:t>
      </w:r>
      <w:r w:rsidR="004A3CAE" w:rsidRPr="006F1FC3">
        <w:rPr>
          <w:rFonts w:ascii="Palatino Linotype" w:hAnsi="Palatino Linotype"/>
          <w:sz w:val="24"/>
          <w:szCs w:val="24"/>
        </w:rPr>
        <w:t>s-ci ne sont pas en lien direct</w:t>
      </w:r>
      <w:r w:rsidRPr="006F1FC3">
        <w:rPr>
          <w:rFonts w:ascii="Palatino Linotype" w:hAnsi="Palatino Linotype"/>
          <w:sz w:val="24"/>
          <w:szCs w:val="24"/>
        </w:rPr>
        <w:t xml:space="preserve"> avec les soins. </w:t>
      </w:r>
    </w:p>
    <w:p w14:paraId="07A9A9FC" w14:textId="77777777" w:rsidR="002F7C94" w:rsidRPr="006F1FC3" w:rsidRDefault="00836494" w:rsidP="00836494">
      <w:pPr>
        <w:widowControl w:val="0"/>
        <w:autoSpaceDE w:val="0"/>
        <w:autoSpaceDN w:val="0"/>
        <w:adjustRightInd w:val="0"/>
        <w:ind w:firstLine="708"/>
        <w:rPr>
          <w:rFonts w:ascii="Palatino Linotype" w:hAnsi="Palatino Linotype"/>
          <w:b/>
          <w:bCs/>
          <w:i/>
          <w:sz w:val="24"/>
          <w:szCs w:val="24"/>
        </w:rPr>
      </w:pPr>
      <w:r w:rsidRPr="006F1FC3">
        <w:rPr>
          <w:rFonts w:ascii="Palatino Linotype" w:hAnsi="Palatino Linotype"/>
          <w:b/>
          <w:bCs/>
          <w:i/>
          <w:sz w:val="24"/>
          <w:szCs w:val="24"/>
        </w:rPr>
        <w:t xml:space="preserve">Principe 6 : </w:t>
      </w:r>
    </w:p>
    <w:p w14:paraId="02D3E00D" w14:textId="31B3C118" w:rsidR="00836494" w:rsidRPr="00293924" w:rsidRDefault="00836494" w:rsidP="00293924">
      <w:pPr>
        <w:widowControl w:val="0"/>
        <w:autoSpaceDE w:val="0"/>
        <w:autoSpaceDN w:val="0"/>
        <w:adjustRightInd w:val="0"/>
        <w:ind w:firstLine="708"/>
        <w:rPr>
          <w:rFonts w:ascii="Palatino Linotype" w:hAnsi="Palatino Linotype"/>
          <w:b/>
          <w:bCs/>
          <w:i/>
          <w:sz w:val="24"/>
          <w:szCs w:val="24"/>
        </w:rPr>
      </w:pPr>
      <w:r w:rsidRPr="006F1FC3">
        <w:rPr>
          <w:rFonts w:ascii="Palatino Linotype" w:hAnsi="Palatino Linotype"/>
          <w:b/>
          <w:bCs/>
          <w:i/>
          <w:sz w:val="24"/>
          <w:szCs w:val="24"/>
        </w:rPr>
        <w:t>Respect du but assigné</w:t>
      </w:r>
      <w:r w:rsidR="00293924">
        <w:rPr>
          <w:rFonts w:ascii="Palatino Linotype" w:hAnsi="Palatino Linotype"/>
          <w:b/>
          <w:bCs/>
          <w:i/>
          <w:sz w:val="24"/>
          <w:szCs w:val="24"/>
        </w:rPr>
        <w:t xml:space="preserve"> : </w:t>
      </w:r>
      <w:r w:rsidRPr="006F1FC3">
        <w:rPr>
          <w:rFonts w:ascii="Palatino Linotype" w:hAnsi="Palatino Linotype"/>
          <w:bCs/>
          <w:i/>
          <w:sz w:val="24"/>
          <w:szCs w:val="24"/>
        </w:rPr>
        <w:t>Les dispositifs méthodologiques mis en place par le psychologue répondent aux motifs de ses interventions, et à eux seulement. En construisant son intervention dans le respect du but assigné, le psychologue prend notamment en considération les utilisations qui pourraient en être faites par des tiers.</w:t>
      </w:r>
    </w:p>
    <w:p w14:paraId="15470527" w14:textId="77777777" w:rsidR="00CA1EC1" w:rsidRPr="006F1FC3" w:rsidRDefault="00CA1EC1" w:rsidP="00C635B8">
      <w:pPr>
        <w:pStyle w:val="NormalavecRetrait"/>
        <w:rPr>
          <w:rFonts w:ascii="Palatino Linotype" w:hAnsi="Palatino Linotype"/>
          <w:sz w:val="24"/>
          <w:szCs w:val="24"/>
        </w:rPr>
      </w:pPr>
      <w:r w:rsidRPr="006F1FC3">
        <w:rPr>
          <w:rFonts w:ascii="Palatino Linotype" w:hAnsi="Palatino Linotype"/>
          <w:sz w:val="24"/>
          <w:szCs w:val="24"/>
        </w:rPr>
        <w:t xml:space="preserve">Ainsi, dans le cas d’un écrit </w:t>
      </w:r>
      <w:r w:rsidR="009B10B2" w:rsidRPr="006F1FC3">
        <w:rPr>
          <w:rFonts w:ascii="Palatino Linotype" w:hAnsi="Palatino Linotype"/>
          <w:sz w:val="24"/>
          <w:szCs w:val="24"/>
        </w:rPr>
        <w:t xml:space="preserve">destiné à être </w:t>
      </w:r>
      <w:r w:rsidR="00B14B33" w:rsidRPr="006F1FC3">
        <w:rPr>
          <w:rFonts w:ascii="Palatino Linotype" w:hAnsi="Palatino Linotype"/>
          <w:sz w:val="24"/>
          <w:szCs w:val="24"/>
        </w:rPr>
        <w:t>transmis à différents intervenants</w:t>
      </w:r>
      <w:r w:rsidR="009B10B2" w:rsidRPr="006F1FC3">
        <w:rPr>
          <w:rFonts w:ascii="Palatino Linotype" w:hAnsi="Palatino Linotype"/>
          <w:sz w:val="24"/>
          <w:szCs w:val="24"/>
        </w:rPr>
        <w:t>, ce qui</w:t>
      </w:r>
      <w:r w:rsidRPr="006F1FC3">
        <w:rPr>
          <w:rFonts w:ascii="Palatino Linotype" w:hAnsi="Palatino Linotype"/>
          <w:sz w:val="24"/>
          <w:szCs w:val="24"/>
        </w:rPr>
        <w:t xml:space="preserve"> est le cas dans un dossier </w:t>
      </w:r>
      <w:r w:rsidR="009773CA" w:rsidRPr="006F1FC3">
        <w:rPr>
          <w:rFonts w:ascii="Palatino Linotype" w:hAnsi="Palatino Linotype"/>
          <w:sz w:val="24"/>
          <w:szCs w:val="24"/>
        </w:rPr>
        <w:t>patient</w:t>
      </w:r>
      <w:r w:rsidRPr="006F1FC3">
        <w:rPr>
          <w:rFonts w:ascii="Palatino Linotype" w:hAnsi="Palatino Linotype"/>
          <w:sz w:val="24"/>
          <w:szCs w:val="24"/>
        </w:rPr>
        <w:t>, l’article 17 du Code engage le psychologue à faire preuve de prudence et à rechercher le consentement de l’</w:t>
      </w:r>
      <w:r w:rsidR="009B10B2" w:rsidRPr="006F1FC3">
        <w:rPr>
          <w:rFonts w:ascii="Palatino Linotype" w:hAnsi="Palatino Linotype"/>
          <w:sz w:val="24"/>
          <w:szCs w:val="24"/>
        </w:rPr>
        <w:t>intéressé</w:t>
      </w:r>
      <w:r w:rsidRPr="006F1FC3">
        <w:rPr>
          <w:rFonts w:ascii="Palatino Linotype" w:hAnsi="Palatino Linotype"/>
          <w:sz w:val="24"/>
          <w:szCs w:val="24"/>
        </w:rPr>
        <w:t xml:space="preserve">. </w:t>
      </w:r>
    </w:p>
    <w:p w14:paraId="609D6603" w14:textId="77777777" w:rsidR="00CA1EC1" w:rsidRPr="006F1FC3" w:rsidRDefault="00CA1EC1" w:rsidP="00C635B8">
      <w:pPr>
        <w:pStyle w:val="ExtraitCode"/>
        <w:rPr>
          <w:rFonts w:ascii="Palatino Linotype" w:hAnsi="Palatino Linotype"/>
          <w:sz w:val="24"/>
          <w:szCs w:val="24"/>
        </w:rPr>
      </w:pPr>
      <w:r w:rsidRPr="006F1FC3">
        <w:rPr>
          <w:rFonts w:ascii="Palatino Linotype" w:hAnsi="Palatino Linotype"/>
          <w:b/>
          <w:sz w:val="24"/>
          <w:szCs w:val="24"/>
        </w:rPr>
        <w:t>Article 17</w:t>
      </w:r>
      <w:r w:rsidRPr="006F1FC3">
        <w:rPr>
          <w:rFonts w:ascii="Palatino Linotype" w:hAnsi="Palatino Linotype"/>
          <w:sz w:val="24"/>
          <w:szCs w:val="24"/>
        </w:rPr>
        <w:t> : Lorsque les conclusions du psychologue sont transmises à un tiers, elles répondent avec prudence à la question posée et ne comportent les éléments d’ordre psychologique qui les fondent que si nécessaire. La transmission à un tiers requiert l'assentiment de l'intéressé ou une information préalable de celui-ci.</w:t>
      </w:r>
    </w:p>
    <w:p w14:paraId="115F5E74" w14:textId="59A55F9D" w:rsidR="00E41F6C" w:rsidRPr="006F1FC3" w:rsidRDefault="009773CA" w:rsidP="00C635B8">
      <w:pPr>
        <w:pStyle w:val="NormalavecRetrait"/>
        <w:rPr>
          <w:rFonts w:ascii="Palatino Linotype" w:hAnsi="Palatino Linotype"/>
          <w:sz w:val="24"/>
          <w:szCs w:val="24"/>
        </w:rPr>
      </w:pPr>
      <w:r w:rsidRPr="006F1FC3">
        <w:rPr>
          <w:rFonts w:ascii="Palatino Linotype" w:hAnsi="Palatino Linotype"/>
          <w:sz w:val="24"/>
          <w:szCs w:val="24"/>
        </w:rPr>
        <w:t>D</w:t>
      </w:r>
      <w:r w:rsidR="009B10B2" w:rsidRPr="006F1FC3">
        <w:rPr>
          <w:rFonts w:ascii="Palatino Linotype" w:hAnsi="Palatino Linotype"/>
          <w:sz w:val="24"/>
          <w:szCs w:val="24"/>
        </w:rPr>
        <w:t xml:space="preserve">ans la </w:t>
      </w:r>
      <w:r w:rsidR="00CA1EC1" w:rsidRPr="006F1FC3">
        <w:rPr>
          <w:rFonts w:ascii="Palatino Linotype" w:hAnsi="Palatino Linotype"/>
          <w:sz w:val="24"/>
          <w:szCs w:val="24"/>
        </w:rPr>
        <w:t xml:space="preserve">situation rapportée, </w:t>
      </w:r>
      <w:r w:rsidR="00E41F6C" w:rsidRPr="006F1FC3">
        <w:rPr>
          <w:rFonts w:ascii="Palatino Linotype" w:hAnsi="Palatino Linotype"/>
          <w:sz w:val="24"/>
          <w:szCs w:val="24"/>
        </w:rPr>
        <w:t xml:space="preserve">les informations cliniques transmises synthétisent en quelques phrases le contenu des entretiens et une proposition de suivi ultérieur </w:t>
      </w:r>
      <w:r w:rsidR="00E41F6C" w:rsidRPr="006F1FC3">
        <w:rPr>
          <w:rFonts w:ascii="Palatino Linotype" w:hAnsi="Palatino Linotype"/>
          <w:sz w:val="24"/>
          <w:szCs w:val="24"/>
        </w:rPr>
        <w:lastRenderedPageBreak/>
        <w:t>est évoquée. Le compte rendu d</w:t>
      </w:r>
      <w:r w:rsidR="004B6683" w:rsidRPr="006F1FC3">
        <w:rPr>
          <w:rFonts w:ascii="Palatino Linotype" w:hAnsi="Palatino Linotype"/>
          <w:sz w:val="24"/>
          <w:szCs w:val="24"/>
        </w:rPr>
        <w:t xml:space="preserve">’hospitalisation </w:t>
      </w:r>
      <w:r w:rsidR="00E41F6C" w:rsidRPr="006F1FC3">
        <w:rPr>
          <w:rFonts w:ascii="Palatino Linotype" w:hAnsi="Palatino Linotype"/>
          <w:sz w:val="24"/>
          <w:szCs w:val="24"/>
        </w:rPr>
        <w:t xml:space="preserve">comportant la « conduite à tenir » à la sortie et le suivi psychologique faisant partie de l’offre de soin dans cette structure, il </w:t>
      </w:r>
      <w:r w:rsidR="004D2E2D">
        <w:rPr>
          <w:rFonts w:ascii="Palatino Linotype" w:hAnsi="Palatino Linotype"/>
          <w:sz w:val="24"/>
          <w:szCs w:val="24"/>
        </w:rPr>
        <w:t xml:space="preserve">peut paraître pertinent </w:t>
      </w:r>
      <w:r w:rsidR="00F6727C" w:rsidRPr="006F1FC3">
        <w:rPr>
          <w:rFonts w:ascii="Palatino Linotype" w:hAnsi="Palatino Linotype"/>
          <w:sz w:val="24"/>
          <w:szCs w:val="24"/>
        </w:rPr>
        <w:t xml:space="preserve">que la psychologue informe l’équipe de ce projet de suivi en externe. </w:t>
      </w:r>
      <w:r w:rsidR="00836494" w:rsidRPr="006F1FC3">
        <w:rPr>
          <w:rFonts w:ascii="Palatino Linotype" w:hAnsi="Palatino Linotype"/>
          <w:sz w:val="24"/>
          <w:szCs w:val="24"/>
        </w:rPr>
        <w:t>En revanche</w:t>
      </w:r>
      <w:r w:rsidR="00F6727C" w:rsidRPr="006F1FC3">
        <w:rPr>
          <w:rFonts w:ascii="Palatino Linotype" w:hAnsi="Palatino Linotype"/>
          <w:sz w:val="24"/>
          <w:szCs w:val="24"/>
        </w:rPr>
        <w:t xml:space="preserve">, l’information </w:t>
      </w:r>
      <w:r w:rsidRPr="006F1FC3">
        <w:rPr>
          <w:rFonts w:ascii="Palatino Linotype" w:hAnsi="Palatino Linotype"/>
          <w:sz w:val="24"/>
          <w:szCs w:val="24"/>
        </w:rPr>
        <w:t xml:space="preserve">à la patiente </w:t>
      </w:r>
      <w:r w:rsidR="00F6727C" w:rsidRPr="006F1FC3">
        <w:rPr>
          <w:rFonts w:ascii="Palatino Linotype" w:hAnsi="Palatino Linotype"/>
          <w:sz w:val="24"/>
          <w:szCs w:val="24"/>
        </w:rPr>
        <w:t xml:space="preserve">de l’existence de ce dossier partagé et l’explication de son intérêt dans la prise en charge aurait </w:t>
      </w:r>
      <w:r w:rsidRPr="006F1FC3">
        <w:rPr>
          <w:rFonts w:ascii="Palatino Linotype" w:hAnsi="Palatino Linotype"/>
          <w:sz w:val="24"/>
          <w:szCs w:val="24"/>
        </w:rPr>
        <w:t>pu permettre</w:t>
      </w:r>
      <w:r w:rsidR="00F6727C" w:rsidRPr="006F1FC3">
        <w:rPr>
          <w:rFonts w:ascii="Palatino Linotype" w:hAnsi="Palatino Linotype"/>
          <w:sz w:val="24"/>
          <w:szCs w:val="24"/>
        </w:rPr>
        <w:t xml:space="preserve"> </w:t>
      </w:r>
      <w:r w:rsidRPr="006F1FC3">
        <w:rPr>
          <w:rFonts w:ascii="Palatino Linotype" w:hAnsi="Palatino Linotype"/>
          <w:sz w:val="24"/>
          <w:szCs w:val="24"/>
        </w:rPr>
        <w:t>d’</w:t>
      </w:r>
      <w:r w:rsidR="00F6727C" w:rsidRPr="006F1FC3">
        <w:rPr>
          <w:rFonts w:ascii="Palatino Linotype" w:hAnsi="Palatino Linotype"/>
          <w:sz w:val="24"/>
          <w:szCs w:val="24"/>
        </w:rPr>
        <w:t>év</w:t>
      </w:r>
      <w:r w:rsidRPr="006F1FC3">
        <w:rPr>
          <w:rFonts w:ascii="Palatino Linotype" w:hAnsi="Palatino Linotype"/>
          <w:sz w:val="24"/>
          <w:szCs w:val="24"/>
        </w:rPr>
        <w:t>iter</w:t>
      </w:r>
      <w:r w:rsidR="00F6727C" w:rsidRPr="006F1FC3">
        <w:rPr>
          <w:rFonts w:ascii="Palatino Linotype" w:hAnsi="Palatino Linotype"/>
          <w:sz w:val="24"/>
          <w:szCs w:val="24"/>
        </w:rPr>
        <w:t xml:space="preserve"> que la demandeuse ressente ce sentiment </w:t>
      </w:r>
      <w:r w:rsidR="004D2E2D">
        <w:rPr>
          <w:rFonts w:ascii="Palatino Linotype" w:hAnsi="Palatino Linotype"/>
          <w:sz w:val="24"/>
          <w:szCs w:val="24"/>
        </w:rPr>
        <w:t>qu’elle qualifie de</w:t>
      </w:r>
      <w:r w:rsidR="00F6727C" w:rsidRPr="006F1FC3">
        <w:rPr>
          <w:rFonts w:ascii="Palatino Linotype" w:hAnsi="Palatino Linotype"/>
          <w:sz w:val="24"/>
          <w:szCs w:val="24"/>
        </w:rPr>
        <w:t xml:space="preserve"> </w:t>
      </w:r>
      <w:r w:rsidR="004D2E2D">
        <w:rPr>
          <w:rFonts w:ascii="Palatino Linotype" w:hAnsi="Palatino Linotype"/>
          <w:sz w:val="24"/>
          <w:szCs w:val="24"/>
        </w:rPr>
        <w:t>« </w:t>
      </w:r>
      <w:r w:rsidR="00F6727C" w:rsidRPr="006F1FC3">
        <w:rPr>
          <w:rFonts w:ascii="Palatino Linotype" w:hAnsi="Palatino Linotype"/>
          <w:sz w:val="24"/>
          <w:szCs w:val="24"/>
        </w:rPr>
        <w:t>viol de son intimité</w:t>
      </w:r>
      <w:r w:rsidR="004D2E2D">
        <w:rPr>
          <w:rFonts w:ascii="Palatino Linotype" w:hAnsi="Palatino Linotype"/>
          <w:sz w:val="24"/>
          <w:szCs w:val="24"/>
        </w:rPr>
        <w:t> »</w:t>
      </w:r>
      <w:r w:rsidR="00F6727C" w:rsidRPr="006F1FC3">
        <w:rPr>
          <w:rFonts w:ascii="Palatino Linotype" w:hAnsi="Palatino Linotype"/>
          <w:sz w:val="24"/>
          <w:szCs w:val="24"/>
        </w:rPr>
        <w:t>. En cas de réticence à cette transmission, la psychologue aurait pu alors faire le choix d’une contribution encore plus laconique dans le dossier</w:t>
      </w:r>
      <w:r w:rsidR="00C01B2D" w:rsidRPr="006F1FC3">
        <w:rPr>
          <w:rFonts w:ascii="Palatino Linotype" w:hAnsi="Palatino Linotype"/>
          <w:sz w:val="24"/>
          <w:szCs w:val="24"/>
        </w:rPr>
        <w:t xml:space="preserve"> afin de respecter la confidentialité des échanges</w:t>
      </w:r>
      <w:r w:rsidR="00F6727C" w:rsidRPr="006F1FC3">
        <w:rPr>
          <w:rFonts w:ascii="Palatino Linotype" w:hAnsi="Palatino Linotype"/>
          <w:sz w:val="24"/>
          <w:szCs w:val="24"/>
        </w:rPr>
        <w:t>.</w:t>
      </w:r>
    </w:p>
    <w:p w14:paraId="12B7480F" w14:textId="77777777" w:rsidR="008C7F6F" w:rsidRPr="006F1FC3" w:rsidRDefault="008C7F6F" w:rsidP="00C635B8">
      <w:pPr>
        <w:pStyle w:val="ExtraitCode"/>
        <w:rPr>
          <w:rFonts w:ascii="Palatino Linotype" w:hAnsi="Palatino Linotype"/>
          <w:sz w:val="24"/>
          <w:szCs w:val="24"/>
        </w:rPr>
      </w:pPr>
      <w:r w:rsidRPr="006F1FC3">
        <w:rPr>
          <w:rFonts w:ascii="Palatino Linotype" w:hAnsi="Palatino Linotype"/>
          <w:b/>
          <w:sz w:val="24"/>
          <w:szCs w:val="24"/>
        </w:rPr>
        <w:t>Article 9</w:t>
      </w:r>
      <w:r w:rsidRPr="006F1FC3">
        <w:rPr>
          <w:rFonts w:ascii="Palatino Linotype" w:hAnsi="Palatino Linotype"/>
          <w:sz w:val="24"/>
          <w:szCs w:val="24"/>
        </w:rPr>
        <w:t> : Avant toute intervention, le psychologue s'assure du consentement libre et éclairé de ceux qui le consultent ou qui participent à une évaluation, une recherche ou une expertise. Il a donc l’obligation de les informer de façon claire et intelligible des objectifs, des modalités et des limites de son intervention, et des éventuels destinataires de ses conclusions</w:t>
      </w:r>
    </w:p>
    <w:p w14:paraId="1C54189B" w14:textId="77777777" w:rsidR="00B14B33" w:rsidRPr="006F1FC3" w:rsidRDefault="00C01B2D" w:rsidP="00836494">
      <w:pPr>
        <w:pStyle w:val="NormalavecRetrait"/>
        <w:rPr>
          <w:rFonts w:ascii="Palatino Linotype" w:hAnsi="Palatino Linotype"/>
          <w:sz w:val="24"/>
          <w:szCs w:val="24"/>
        </w:rPr>
      </w:pPr>
      <w:r w:rsidRPr="006F1FC3">
        <w:rPr>
          <w:rFonts w:ascii="Palatino Linotype" w:hAnsi="Palatino Linotype"/>
          <w:sz w:val="24"/>
          <w:szCs w:val="24"/>
        </w:rPr>
        <w:t xml:space="preserve">Par ailleurs, les </w:t>
      </w:r>
      <w:r w:rsidR="00836494" w:rsidRPr="006F1FC3">
        <w:rPr>
          <w:rFonts w:ascii="Palatino Linotype" w:hAnsi="Palatino Linotype"/>
          <w:sz w:val="24"/>
          <w:szCs w:val="24"/>
        </w:rPr>
        <w:t xml:space="preserve">interventions du psychologue semblent ne pas avoir fait l’objet d’une rubrique </w:t>
      </w:r>
      <w:r w:rsidR="009773CA" w:rsidRPr="006F1FC3">
        <w:rPr>
          <w:rFonts w:ascii="Palatino Linotype" w:hAnsi="Palatino Linotype"/>
          <w:sz w:val="24"/>
          <w:szCs w:val="24"/>
        </w:rPr>
        <w:t>dédiée</w:t>
      </w:r>
      <w:r w:rsidR="00836494" w:rsidRPr="006F1FC3">
        <w:rPr>
          <w:rFonts w:ascii="Palatino Linotype" w:hAnsi="Palatino Linotype"/>
          <w:sz w:val="24"/>
          <w:szCs w:val="24"/>
        </w:rPr>
        <w:t xml:space="preserve"> dans le </w:t>
      </w:r>
      <w:r w:rsidR="009773CA" w:rsidRPr="006F1FC3">
        <w:rPr>
          <w:rFonts w:ascii="Palatino Linotype" w:hAnsi="Palatino Linotype"/>
          <w:sz w:val="24"/>
          <w:szCs w:val="24"/>
        </w:rPr>
        <w:t>logiciel de dossier informatisé</w:t>
      </w:r>
      <w:r w:rsidR="00836494" w:rsidRPr="006F1FC3">
        <w:rPr>
          <w:rFonts w:ascii="Palatino Linotype" w:hAnsi="Palatino Linotype"/>
          <w:sz w:val="24"/>
          <w:szCs w:val="24"/>
        </w:rPr>
        <w:t>. Cette contrainte technique ne va pas sans poser problème puisqu’elle ren</w:t>
      </w:r>
      <w:r w:rsidR="009773CA" w:rsidRPr="006F1FC3">
        <w:rPr>
          <w:rFonts w:ascii="Palatino Linotype" w:hAnsi="Palatino Linotype"/>
          <w:sz w:val="24"/>
          <w:szCs w:val="24"/>
        </w:rPr>
        <w:t>d confus le statut du rédacteur</w:t>
      </w:r>
      <w:r w:rsidR="00836494" w:rsidRPr="006F1FC3">
        <w:rPr>
          <w:rFonts w:ascii="Palatino Linotype" w:hAnsi="Palatino Linotype"/>
          <w:sz w:val="24"/>
          <w:szCs w:val="24"/>
        </w:rPr>
        <w:t>. L’ajout de la mention « suivi psycho » ne permet que partiellement de palier ce flou qu</w:t>
      </w:r>
      <w:r w:rsidR="00B14B33" w:rsidRPr="006F1FC3">
        <w:rPr>
          <w:rFonts w:ascii="Palatino Linotype" w:hAnsi="Palatino Linotype"/>
          <w:sz w:val="24"/>
          <w:szCs w:val="24"/>
        </w:rPr>
        <w:t>an</w:t>
      </w:r>
      <w:r w:rsidRPr="006F1FC3">
        <w:rPr>
          <w:rFonts w:ascii="Palatino Linotype" w:hAnsi="Palatino Linotype"/>
          <w:sz w:val="24"/>
          <w:szCs w:val="24"/>
        </w:rPr>
        <w:t>t</w:t>
      </w:r>
      <w:r w:rsidR="00B14B33" w:rsidRPr="006F1FC3">
        <w:rPr>
          <w:rFonts w:ascii="Palatino Linotype" w:hAnsi="Palatino Linotype"/>
          <w:sz w:val="24"/>
          <w:szCs w:val="24"/>
        </w:rPr>
        <w:t xml:space="preserve"> à la qualité du rédacteur. </w:t>
      </w:r>
    </w:p>
    <w:p w14:paraId="6140ABC7" w14:textId="77777777" w:rsidR="00B14B33" w:rsidRPr="006F1FC3" w:rsidRDefault="00B14B33" w:rsidP="00293924">
      <w:pPr>
        <w:pStyle w:val="NormalavecRetrait"/>
        <w:ind w:left="851" w:firstLine="0"/>
        <w:rPr>
          <w:rFonts w:ascii="Palatino Linotype" w:hAnsi="Palatino Linotype"/>
          <w:bCs/>
          <w:i/>
          <w:sz w:val="24"/>
          <w:szCs w:val="24"/>
        </w:rPr>
      </w:pPr>
      <w:r w:rsidRPr="006F1FC3">
        <w:rPr>
          <w:rFonts w:ascii="Palatino Linotype" w:hAnsi="Palatino Linotype"/>
          <w:b/>
          <w:sz w:val="24"/>
          <w:szCs w:val="24"/>
        </w:rPr>
        <w:t>Article 21</w:t>
      </w:r>
      <w:r w:rsidRPr="006F1FC3">
        <w:rPr>
          <w:rFonts w:ascii="Palatino Linotype" w:hAnsi="Palatino Linotype"/>
          <w:sz w:val="24"/>
          <w:szCs w:val="24"/>
        </w:rPr>
        <w:t xml:space="preserve"> : </w:t>
      </w:r>
      <w:r w:rsidRPr="006F1FC3">
        <w:rPr>
          <w:rFonts w:ascii="Palatino Linotype" w:hAnsi="Palatino Linotype"/>
          <w:bCs/>
          <w:i/>
          <w:sz w:val="24"/>
          <w:szCs w:val="24"/>
        </w:rPr>
        <w:t>Le psychologue doit pouvoir disposer sur le lieu de son exercice professionnel […] de moyens techniques suffisants en rapport avec la nature de ses actes professionnels et des personnes qui le consultent.</w:t>
      </w:r>
    </w:p>
    <w:p w14:paraId="090AD759" w14:textId="77777777" w:rsidR="00836494" w:rsidRPr="006F1FC3" w:rsidRDefault="00B14B33" w:rsidP="00836494">
      <w:pPr>
        <w:pStyle w:val="NormalavecRetrait"/>
        <w:rPr>
          <w:rFonts w:ascii="Palatino Linotype" w:hAnsi="Palatino Linotype"/>
          <w:sz w:val="24"/>
          <w:szCs w:val="24"/>
        </w:rPr>
      </w:pPr>
      <w:r w:rsidRPr="006F1FC3">
        <w:rPr>
          <w:rFonts w:ascii="Palatino Linotype" w:hAnsi="Palatino Linotype"/>
          <w:sz w:val="24"/>
          <w:szCs w:val="24"/>
        </w:rPr>
        <w:t>De plus, l</w:t>
      </w:r>
      <w:r w:rsidR="00836494" w:rsidRPr="006F1FC3">
        <w:rPr>
          <w:rFonts w:ascii="Palatino Linotype" w:hAnsi="Palatino Linotype"/>
          <w:sz w:val="24"/>
          <w:szCs w:val="24"/>
        </w:rPr>
        <w:t xml:space="preserve">’article 1 du Code </w:t>
      </w:r>
      <w:r w:rsidR="009773CA" w:rsidRPr="006F1FC3">
        <w:rPr>
          <w:rFonts w:ascii="Palatino Linotype" w:hAnsi="Palatino Linotype"/>
          <w:sz w:val="24"/>
          <w:szCs w:val="24"/>
        </w:rPr>
        <w:t>précise</w:t>
      </w:r>
      <w:r w:rsidR="00836494" w:rsidRPr="006F1FC3">
        <w:rPr>
          <w:rFonts w:ascii="Palatino Linotype" w:hAnsi="Palatino Linotype"/>
          <w:sz w:val="24"/>
          <w:szCs w:val="24"/>
        </w:rPr>
        <w:t xml:space="preserve"> que le psychologue </w:t>
      </w:r>
      <w:r w:rsidR="009773CA" w:rsidRPr="006F1FC3">
        <w:rPr>
          <w:rFonts w:ascii="Palatino Linotype" w:hAnsi="Palatino Linotype"/>
          <w:sz w:val="24"/>
          <w:szCs w:val="24"/>
        </w:rPr>
        <w:t>doit faire</w:t>
      </w:r>
      <w:r w:rsidR="00836494" w:rsidRPr="006F1FC3">
        <w:rPr>
          <w:rFonts w:ascii="Palatino Linotype" w:hAnsi="Palatino Linotype"/>
          <w:sz w:val="24"/>
          <w:szCs w:val="24"/>
        </w:rPr>
        <w:t xml:space="preserve"> état de son titre.</w:t>
      </w:r>
    </w:p>
    <w:p w14:paraId="7FF433F1" w14:textId="77777777" w:rsidR="00836494" w:rsidRPr="006F1FC3" w:rsidRDefault="00836494" w:rsidP="00836494">
      <w:pPr>
        <w:pStyle w:val="ExtraitCode"/>
        <w:rPr>
          <w:rFonts w:ascii="Palatino Linotype" w:hAnsi="Palatino Linotype"/>
          <w:i w:val="0"/>
          <w:sz w:val="24"/>
          <w:szCs w:val="24"/>
        </w:rPr>
      </w:pPr>
      <w:r w:rsidRPr="006F1FC3">
        <w:rPr>
          <w:rFonts w:ascii="Palatino Linotype" w:hAnsi="Palatino Linotype"/>
          <w:b/>
          <w:sz w:val="24"/>
          <w:szCs w:val="24"/>
        </w:rPr>
        <w:t>Article 1</w:t>
      </w:r>
      <w:r w:rsidRPr="006F1FC3">
        <w:rPr>
          <w:rFonts w:ascii="Palatino Linotype" w:hAnsi="Palatino Linotype"/>
          <w:sz w:val="24"/>
          <w:szCs w:val="24"/>
        </w:rPr>
        <w:t> : Le psychologue exerce différentes fonctions à titre libéral, salarié du secteur public, associatif ou privé. Lorsque les activités du psychologue sont exercées du fait de sa qualification, le psychologue fait état de son titre.</w:t>
      </w:r>
    </w:p>
    <w:p w14:paraId="567990BF" w14:textId="77777777" w:rsidR="00836494" w:rsidRPr="006F1FC3" w:rsidRDefault="00836494" w:rsidP="00B14B33">
      <w:pPr>
        <w:pStyle w:val="NormalavecRetrait"/>
        <w:rPr>
          <w:rFonts w:ascii="Palatino Linotype" w:hAnsi="Palatino Linotype"/>
          <w:sz w:val="24"/>
          <w:szCs w:val="24"/>
        </w:rPr>
      </w:pPr>
      <w:r w:rsidRPr="006F1FC3">
        <w:rPr>
          <w:rFonts w:ascii="Palatino Linotype" w:hAnsi="Palatino Linotype"/>
          <w:sz w:val="24"/>
          <w:szCs w:val="24"/>
        </w:rPr>
        <w:t xml:space="preserve">Dans la présente situation, les documents édités et remis à la demandeuse ne font état que du nom et de la mention « suivi psycho » au sein de la catégorie « cadre de santé ». </w:t>
      </w:r>
    </w:p>
    <w:p w14:paraId="10B2D451" w14:textId="77777777" w:rsidR="00836494" w:rsidRPr="006F1FC3" w:rsidRDefault="00836494" w:rsidP="00836494">
      <w:pPr>
        <w:pStyle w:val="NormalavecRetrait"/>
        <w:rPr>
          <w:rFonts w:ascii="Palatino Linotype" w:hAnsi="Palatino Linotype"/>
          <w:sz w:val="24"/>
          <w:szCs w:val="24"/>
        </w:rPr>
      </w:pPr>
      <w:r w:rsidRPr="006F1FC3">
        <w:rPr>
          <w:rFonts w:ascii="Palatino Linotype" w:hAnsi="Palatino Linotype"/>
          <w:sz w:val="24"/>
          <w:szCs w:val="24"/>
        </w:rPr>
        <w:t>Ces considérations techniques n’</w:t>
      </w:r>
      <w:r w:rsidR="00B14B33" w:rsidRPr="006F1FC3">
        <w:rPr>
          <w:rFonts w:ascii="Palatino Linotype" w:hAnsi="Palatino Linotype"/>
          <w:sz w:val="24"/>
          <w:szCs w:val="24"/>
        </w:rPr>
        <w:t xml:space="preserve">empêchent pas de réfléchir à la nécessaire confidentialité des rencontres </w:t>
      </w:r>
      <w:r w:rsidRPr="006F1FC3">
        <w:rPr>
          <w:rFonts w:ascii="Palatino Linotype" w:hAnsi="Palatino Linotype"/>
          <w:sz w:val="24"/>
          <w:szCs w:val="24"/>
        </w:rPr>
        <w:t>tel</w:t>
      </w:r>
      <w:r w:rsidR="00B14B33" w:rsidRPr="006F1FC3">
        <w:rPr>
          <w:rFonts w:ascii="Palatino Linotype" w:hAnsi="Palatino Linotype"/>
          <w:sz w:val="24"/>
          <w:szCs w:val="24"/>
        </w:rPr>
        <w:t>le</w:t>
      </w:r>
      <w:r w:rsidRPr="006F1FC3">
        <w:rPr>
          <w:rFonts w:ascii="Palatino Linotype" w:hAnsi="Palatino Linotype"/>
          <w:sz w:val="24"/>
          <w:szCs w:val="24"/>
        </w:rPr>
        <w:t xml:space="preserve"> qu’évoqué</w:t>
      </w:r>
      <w:r w:rsidR="00B14B33" w:rsidRPr="006F1FC3">
        <w:rPr>
          <w:rFonts w:ascii="Palatino Linotype" w:hAnsi="Palatino Linotype"/>
          <w:sz w:val="24"/>
          <w:szCs w:val="24"/>
        </w:rPr>
        <w:t>e</w:t>
      </w:r>
      <w:r w:rsidRPr="006F1FC3">
        <w:rPr>
          <w:rFonts w:ascii="Palatino Linotype" w:hAnsi="Palatino Linotype"/>
          <w:sz w:val="24"/>
          <w:szCs w:val="24"/>
        </w:rPr>
        <w:t xml:space="preserve"> dans l’article 7 du code de déontologie</w:t>
      </w:r>
    </w:p>
    <w:p w14:paraId="3787F49A" w14:textId="77777777" w:rsidR="00836494" w:rsidRPr="006F1FC3" w:rsidRDefault="00836494" w:rsidP="00836494">
      <w:pPr>
        <w:pStyle w:val="ExtraitCode"/>
        <w:rPr>
          <w:rFonts w:ascii="Palatino Linotype" w:hAnsi="Palatino Linotype"/>
          <w:sz w:val="24"/>
          <w:szCs w:val="24"/>
        </w:rPr>
      </w:pPr>
      <w:r w:rsidRPr="006F1FC3">
        <w:rPr>
          <w:rFonts w:ascii="Palatino Linotype" w:hAnsi="Palatino Linotype"/>
          <w:b/>
          <w:sz w:val="24"/>
          <w:szCs w:val="24"/>
        </w:rPr>
        <w:t>Article 7</w:t>
      </w:r>
      <w:r w:rsidRPr="006F1FC3">
        <w:rPr>
          <w:rFonts w:ascii="Palatino Linotype" w:hAnsi="Palatino Linotype"/>
          <w:sz w:val="24"/>
          <w:szCs w:val="24"/>
        </w:rPr>
        <w:t> : Les obligations concernant le respect du secret professionnel s’imposent quel que soit le cadre d’exercice.</w:t>
      </w:r>
    </w:p>
    <w:p w14:paraId="75BF953A" w14:textId="77777777" w:rsidR="00836494" w:rsidRPr="006F1FC3" w:rsidRDefault="00836494" w:rsidP="00A61B05">
      <w:pPr>
        <w:pStyle w:val="ExtraitCode"/>
        <w:ind w:left="0"/>
        <w:rPr>
          <w:rFonts w:ascii="Palatino Linotype" w:hAnsi="Palatino Linotype"/>
          <w:sz w:val="24"/>
          <w:szCs w:val="24"/>
        </w:rPr>
      </w:pPr>
    </w:p>
    <w:p w14:paraId="51CCD7BE" w14:textId="26227E0B" w:rsidR="00ED4852" w:rsidRPr="006F1FC3" w:rsidRDefault="00ED4852" w:rsidP="00A61B05">
      <w:pPr>
        <w:pStyle w:val="Paragraphedeliste"/>
        <w:numPr>
          <w:ilvl w:val="0"/>
          <w:numId w:val="9"/>
        </w:numPr>
        <w:rPr>
          <w:rFonts w:ascii="Palatino Linotype" w:hAnsi="Palatino Linotype"/>
          <w:b/>
          <w:sz w:val="24"/>
          <w:szCs w:val="24"/>
        </w:rPr>
      </w:pPr>
      <w:r w:rsidRPr="006F1FC3">
        <w:rPr>
          <w:rFonts w:ascii="Palatino Linotype" w:hAnsi="Palatino Linotype"/>
          <w:b/>
          <w:sz w:val="24"/>
          <w:szCs w:val="24"/>
        </w:rPr>
        <w:lastRenderedPageBreak/>
        <w:t xml:space="preserve">Continuité de </w:t>
      </w:r>
      <w:r w:rsidR="00D555F7" w:rsidRPr="006F1FC3">
        <w:rPr>
          <w:rFonts w:ascii="Palatino Linotype" w:hAnsi="Palatino Linotype"/>
          <w:b/>
          <w:sz w:val="24"/>
          <w:szCs w:val="24"/>
        </w:rPr>
        <w:t>la prise en charge :</w:t>
      </w:r>
      <w:r w:rsidR="004615DE" w:rsidRPr="006F1FC3">
        <w:rPr>
          <w:rFonts w:ascii="Palatino Linotype" w:hAnsi="Palatino Linotype"/>
          <w:b/>
          <w:sz w:val="24"/>
          <w:szCs w:val="24"/>
        </w:rPr>
        <w:t xml:space="preserve"> c</w:t>
      </w:r>
      <w:r w:rsidRPr="006F1FC3">
        <w:rPr>
          <w:rFonts w:ascii="Palatino Linotype" w:hAnsi="Palatino Linotype"/>
          <w:b/>
          <w:sz w:val="24"/>
          <w:szCs w:val="24"/>
        </w:rPr>
        <w:t xml:space="preserve">hangement de cadre et poursuite </w:t>
      </w:r>
      <w:r w:rsidR="00630E17" w:rsidRPr="006F1FC3">
        <w:rPr>
          <w:rFonts w:ascii="Palatino Linotype" w:hAnsi="Palatino Linotype"/>
          <w:b/>
          <w:sz w:val="24"/>
          <w:szCs w:val="24"/>
        </w:rPr>
        <w:t>du suivi</w:t>
      </w:r>
    </w:p>
    <w:p w14:paraId="3A7D6FA9" w14:textId="3A02CCC2" w:rsidR="00ED4852" w:rsidRPr="006F1FC3" w:rsidRDefault="00ED4852" w:rsidP="00ED4852">
      <w:pPr>
        <w:pStyle w:val="NormalavecRetrait"/>
        <w:rPr>
          <w:rFonts w:ascii="Palatino Linotype" w:hAnsi="Palatino Linotype"/>
          <w:sz w:val="24"/>
          <w:szCs w:val="24"/>
        </w:rPr>
      </w:pPr>
      <w:r w:rsidRPr="006F1FC3">
        <w:rPr>
          <w:rFonts w:ascii="Palatino Linotype" w:hAnsi="Palatino Linotype"/>
          <w:sz w:val="24"/>
          <w:szCs w:val="24"/>
        </w:rPr>
        <w:t>De</w:t>
      </w:r>
      <w:r w:rsidR="00C01B2D" w:rsidRPr="006F1FC3">
        <w:rPr>
          <w:rFonts w:ascii="Palatino Linotype" w:hAnsi="Palatino Linotype"/>
          <w:sz w:val="24"/>
          <w:szCs w:val="24"/>
        </w:rPr>
        <w:t>s</w:t>
      </w:r>
      <w:r w:rsidRPr="006F1FC3">
        <w:rPr>
          <w:rFonts w:ascii="Palatino Linotype" w:hAnsi="Palatino Linotype"/>
          <w:sz w:val="24"/>
          <w:szCs w:val="24"/>
        </w:rPr>
        <w:t xml:space="preserve"> dispositifs d’accueil de personnes en situations de fragilité </w:t>
      </w:r>
      <w:r w:rsidR="008D3D3B" w:rsidRPr="006F1FC3">
        <w:rPr>
          <w:rFonts w:ascii="Palatino Linotype" w:hAnsi="Palatino Linotype"/>
          <w:sz w:val="24"/>
          <w:szCs w:val="24"/>
        </w:rPr>
        <w:t xml:space="preserve">ponctuelle </w:t>
      </w:r>
      <w:r w:rsidRPr="006F1FC3">
        <w:rPr>
          <w:rFonts w:ascii="Palatino Linotype" w:hAnsi="Palatino Linotype"/>
          <w:sz w:val="24"/>
          <w:szCs w:val="24"/>
        </w:rPr>
        <w:t>se créent avec en leur sein des prises en charge qui se veulent globales, incluant une dimension psychologique. Dans ces conditions il n’est pa</w:t>
      </w:r>
      <w:r w:rsidR="00C01B2D" w:rsidRPr="006F1FC3">
        <w:rPr>
          <w:rFonts w:ascii="Palatino Linotype" w:hAnsi="Palatino Linotype"/>
          <w:sz w:val="24"/>
          <w:szCs w:val="24"/>
        </w:rPr>
        <w:t>s</w:t>
      </w:r>
      <w:r w:rsidRPr="006F1FC3">
        <w:rPr>
          <w:rFonts w:ascii="Palatino Linotype" w:hAnsi="Palatino Linotype"/>
          <w:sz w:val="24"/>
          <w:szCs w:val="24"/>
        </w:rPr>
        <w:t xml:space="preserve"> rare qu’un psychologue </w:t>
      </w:r>
      <w:r w:rsidR="00643BE7" w:rsidRPr="006F1FC3">
        <w:rPr>
          <w:rFonts w:ascii="Palatino Linotype" w:hAnsi="Palatino Linotype"/>
          <w:sz w:val="24"/>
          <w:szCs w:val="24"/>
        </w:rPr>
        <w:t>s’entretienne</w:t>
      </w:r>
      <w:r w:rsidRPr="006F1FC3">
        <w:rPr>
          <w:rFonts w:ascii="Palatino Linotype" w:hAnsi="Palatino Linotype"/>
          <w:sz w:val="24"/>
          <w:szCs w:val="24"/>
        </w:rPr>
        <w:t xml:space="preserve"> avec une personne sur </w:t>
      </w:r>
      <w:r w:rsidR="00643BE7" w:rsidRPr="006F1FC3">
        <w:rPr>
          <w:rFonts w:ascii="Palatino Linotype" w:hAnsi="Palatino Linotype"/>
          <w:sz w:val="24"/>
          <w:szCs w:val="24"/>
        </w:rPr>
        <w:t xml:space="preserve">court </w:t>
      </w:r>
      <w:r w:rsidRPr="006F1FC3">
        <w:rPr>
          <w:rFonts w:ascii="Palatino Linotype" w:hAnsi="Palatino Linotype"/>
          <w:sz w:val="24"/>
          <w:szCs w:val="24"/>
        </w:rPr>
        <w:t>un laps de temps</w:t>
      </w:r>
      <w:r w:rsidR="003027B2" w:rsidRPr="006F1FC3">
        <w:rPr>
          <w:rFonts w:ascii="Palatino Linotype" w:hAnsi="Palatino Linotype"/>
          <w:sz w:val="24"/>
          <w:szCs w:val="24"/>
        </w:rPr>
        <w:t xml:space="preserve">. </w:t>
      </w:r>
      <w:r w:rsidRPr="006F1FC3">
        <w:rPr>
          <w:rFonts w:ascii="Palatino Linotype" w:hAnsi="Palatino Linotype"/>
          <w:sz w:val="24"/>
          <w:szCs w:val="24"/>
        </w:rPr>
        <w:t>Selon les éléments d’appréciation retenus lors de ces échanges</w:t>
      </w:r>
      <w:r w:rsidR="00643BE7" w:rsidRPr="006F1FC3">
        <w:rPr>
          <w:rFonts w:ascii="Palatino Linotype" w:hAnsi="Palatino Linotype"/>
          <w:sz w:val="24"/>
          <w:szCs w:val="24"/>
        </w:rPr>
        <w:t>,</w:t>
      </w:r>
      <w:r w:rsidRPr="006F1FC3">
        <w:rPr>
          <w:rFonts w:ascii="Palatino Linotype" w:hAnsi="Palatino Linotype"/>
          <w:sz w:val="24"/>
          <w:szCs w:val="24"/>
        </w:rPr>
        <w:t xml:space="preserve"> il </w:t>
      </w:r>
      <w:r w:rsidR="0009372D" w:rsidRPr="006F1FC3">
        <w:rPr>
          <w:rFonts w:ascii="Palatino Linotype" w:hAnsi="Palatino Linotype"/>
          <w:sz w:val="24"/>
          <w:szCs w:val="24"/>
        </w:rPr>
        <w:t>peut faire</w:t>
      </w:r>
      <w:r w:rsidR="00487718" w:rsidRPr="006F1FC3">
        <w:rPr>
          <w:rFonts w:ascii="Palatino Linotype" w:hAnsi="Palatino Linotype"/>
          <w:sz w:val="24"/>
          <w:szCs w:val="24"/>
        </w:rPr>
        <w:t xml:space="preserve"> des préconisations </w:t>
      </w:r>
      <w:r w:rsidR="00643BE7" w:rsidRPr="006F1FC3">
        <w:rPr>
          <w:rFonts w:ascii="Palatino Linotype" w:hAnsi="Palatino Linotype"/>
          <w:sz w:val="24"/>
          <w:szCs w:val="24"/>
        </w:rPr>
        <w:t>de poursuite de prise</w:t>
      </w:r>
      <w:r w:rsidRPr="006F1FC3">
        <w:rPr>
          <w:rFonts w:ascii="Palatino Linotype" w:hAnsi="Palatino Linotype"/>
          <w:sz w:val="24"/>
          <w:szCs w:val="24"/>
        </w:rPr>
        <w:t xml:space="preserve"> en cha</w:t>
      </w:r>
      <w:r w:rsidR="00F4771B" w:rsidRPr="006F1FC3">
        <w:rPr>
          <w:rFonts w:ascii="Palatino Linotype" w:hAnsi="Palatino Linotype"/>
          <w:sz w:val="24"/>
          <w:szCs w:val="24"/>
        </w:rPr>
        <w:t>rge psychologique qui ne peut</w:t>
      </w:r>
      <w:r w:rsidRPr="006F1FC3">
        <w:rPr>
          <w:rFonts w:ascii="Palatino Linotype" w:hAnsi="Palatino Linotype"/>
          <w:sz w:val="24"/>
          <w:szCs w:val="24"/>
        </w:rPr>
        <w:t xml:space="preserve"> s</w:t>
      </w:r>
      <w:r w:rsidR="00F4771B" w:rsidRPr="006F1FC3">
        <w:rPr>
          <w:rFonts w:ascii="Palatino Linotype" w:hAnsi="Palatino Linotype"/>
          <w:sz w:val="24"/>
          <w:szCs w:val="24"/>
        </w:rPr>
        <w:t>’effectuer dans c</w:t>
      </w:r>
      <w:r w:rsidRPr="006F1FC3">
        <w:rPr>
          <w:rFonts w:ascii="Palatino Linotype" w:hAnsi="Palatino Linotype"/>
          <w:sz w:val="24"/>
          <w:szCs w:val="24"/>
        </w:rPr>
        <w:t>e dispositif d’accueil momentanée. L</w:t>
      </w:r>
      <w:r w:rsidR="00F4771B" w:rsidRPr="006F1FC3">
        <w:rPr>
          <w:rFonts w:ascii="Palatino Linotype" w:hAnsi="Palatino Linotype"/>
          <w:sz w:val="24"/>
          <w:szCs w:val="24"/>
        </w:rPr>
        <w:t xml:space="preserve">e </w:t>
      </w:r>
      <w:r w:rsidR="00643BE7" w:rsidRPr="006F1FC3">
        <w:rPr>
          <w:rFonts w:ascii="Palatino Linotype" w:hAnsi="Palatino Linotype"/>
          <w:sz w:val="24"/>
          <w:szCs w:val="24"/>
        </w:rPr>
        <w:t>cadre dans lequel exerce le psychologue constitue</w:t>
      </w:r>
      <w:r w:rsidRPr="006F1FC3">
        <w:rPr>
          <w:rFonts w:ascii="Palatino Linotype" w:hAnsi="Palatino Linotype"/>
          <w:sz w:val="24"/>
          <w:szCs w:val="24"/>
        </w:rPr>
        <w:t xml:space="preserve"> </w:t>
      </w:r>
      <w:r w:rsidR="00F4771B" w:rsidRPr="006F1FC3">
        <w:rPr>
          <w:rFonts w:ascii="Palatino Linotype" w:hAnsi="Palatino Linotype"/>
          <w:sz w:val="24"/>
          <w:szCs w:val="24"/>
        </w:rPr>
        <w:t>ici</w:t>
      </w:r>
      <w:r w:rsidRPr="006F1FC3">
        <w:rPr>
          <w:rFonts w:ascii="Palatino Linotype" w:hAnsi="Palatino Linotype"/>
          <w:sz w:val="24"/>
          <w:szCs w:val="24"/>
        </w:rPr>
        <w:t xml:space="preserve"> une des limites de son intervention</w:t>
      </w:r>
      <w:r w:rsidR="00643BE7" w:rsidRPr="006F1FC3">
        <w:rPr>
          <w:rFonts w:ascii="Palatino Linotype" w:hAnsi="Palatino Linotype"/>
          <w:sz w:val="24"/>
          <w:szCs w:val="24"/>
        </w:rPr>
        <w:t xml:space="preserve"> </w:t>
      </w:r>
      <w:r w:rsidRPr="006F1FC3">
        <w:rPr>
          <w:rFonts w:ascii="Palatino Linotype" w:hAnsi="Palatino Linotype"/>
          <w:sz w:val="24"/>
          <w:szCs w:val="24"/>
        </w:rPr>
        <w:t>comme l’y invite le principe 4 :</w:t>
      </w:r>
    </w:p>
    <w:p w14:paraId="4FBBE15A" w14:textId="77777777" w:rsidR="00293924" w:rsidRDefault="00ED4852" w:rsidP="00ED4852">
      <w:pPr>
        <w:pStyle w:val="NormalavecRetrait"/>
        <w:rPr>
          <w:rFonts w:ascii="Palatino Linotype" w:hAnsi="Palatino Linotype"/>
          <w:b/>
          <w:bCs/>
          <w:i/>
          <w:sz w:val="24"/>
          <w:szCs w:val="24"/>
        </w:rPr>
      </w:pPr>
      <w:r w:rsidRPr="006F1FC3">
        <w:rPr>
          <w:rFonts w:ascii="Palatino Linotype" w:hAnsi="Palatino Linotype"/>
          <w:b/>
          <w:bCs/>
          <w:i/>
          <w:sz w:val="24"/>
          <w:szCs w:val="24"/>
        </w:rPr>
        <w:t xml:space="preserve">Principe 4 : </w:t>
      </w:r>
    </w:p>
    <w:p w14:paraId="793185DA" w14:textId="75C10FA3" w:rsidR="00ED4852" w:rsidRPr="006F1FC3" w:rsidRDefault="00ED4852" w:rsidP="00ED4852">
      <w:pPr>
        <w:pStyle w:val="NormalavecRetrait"/>
        <w:rPr>
          <w:rFonts w:ascii="Palatino Linotype" w:hAnsi="Palatino Linotype"/>
          <w:sz w:val="24"/>
          <w:szCs w:val="24"/>
        </w:rPr>
      </w:pPr>
      <w:r w:rsidRPr="006F1FC3">
        <w:rPr>
          <w:rFonts w:ascii="Palatino Linotype" w:hAnsi="Palatino Linotype"/>
          <w:b/>
          <w:bCs/>
          <w:i/>
          <w:sz w:val="24"/>
          <w:szCs w:val="24"/>
        </w:rPr>
        <w:t>Rigueur</w:t>
      </w:r>
      <w:r w:rsidRPr="006F1FC3">
        <w:rPr>
          <w:rFonts w:ascii="Palatino Linotype" w:hAnsi="Palatino Linotype"/>
          <w:bCs/>
          <w:i/>
          <w:sz w:val="24"/>
          <w:szCs w:val="24"/>
        </w:rPr>
        <w:t xml:space="preserve"> […] Le psychologue est conscient des nécessaires limites de son travail</w:t>
      </w:r>
      <w:r w:rsidRPr="006F1FC3">
        <w:rPr>
          <w:rFonts w:ascii="Palatino Linotype" w:hAnsi="Palatino Linotype"/>
          <w:sz w:val="24"/>
          <w:szCs w:val="24"/>
        </w:rPr>
        <w:t>.</w:t>
      </w:r>
    </w:p>
    <w:p w14:paraId="7BE8E5C4" w14:textId="77777777" w:rsidR="00ED4852" w:rsidRPr="006F1FC3" w:rsidRDefault="00ED4852" w:rsidP="00ED4852">
      <w:pPr>
        <w:pStyle w:val="NormalavecRetrait"/>
        <w:rPr>
          <w:rFonts w:ascii="Palatino Linotype" w:hAnsi="Palatino Linotype"/>
          <w:sz w:val="24"/>
          <w:szCs w:val="24"/>
        </w:rPr>
      </w:pPr>
      <w:r w:rsidRPr="006F1FC3">
        <w:rPr>
          <w:rFonts w:ascii="Palatino Linotype" w:hAnsi="Palatino Linotype"/>
          <w:sz w:val="24"/>
          <w:szCs w:val="24"/>
        </w:rPr>
        <w:t xml:space="preserve">Dans la situation présente, la demandeuse s’étonne que l’avis de poursuite de prise en charge ait été émis 8 jours avant sa sortie effective de l’établissement, les interventions ayant cessées 5 jours auparavant. Les éléments d’appréciation évoqués plus hauts peuvent avoir conduit la psychologue à établir cette proposition. Souvent, suite à une situation </w:t>
      </w:r>
      <w:r w:rsidR="00643BE7" w:rsidRPr="006F1FC3">
        <w:rPr>
          <w:rFonts w:ascii="Palatino Linotype" w:hAnsi="Palatino Linotype"/>
          <w:sz w:val="24"/>
          <w:szCs w:val="24"/>
        </w:rPr>
        <w:t>aigue</w:t>
      </w:r>
      <w:r w:rsidRPr="006F1FC3">
        <w:rPr>
          <w:rFonts w:ascii="Palatino Linotype" w:hAnsi="Palatino Linotype"/>
          <w:sz w:val="24"/>
          <w:szCs w:val="24"/>
        </w:rPr>
        <w:t xml:space="preserve">, les manifestations </w:t>
      </w:r>
      <w:r w:rsidR="00643BE7" w:rsidRPr="006F1FC3">
        <w:rPr>
          <w:rFonts w:ascii="Palatino Linotype" w:hAnsi="Palatino Linotype"/>
          <w:sz w:val="24"/>
          <w:szCs w:val="24"/>
        </w:rPr>
        <w:t>psychologiques</w:t>
      </w:r>
      <w:r w:rsidRPr="006F1FC3">
        <w:rPr>
          <w:rFonts w:ascii="Palatino Linotype" w:hAnsi="Palatino Linotype"/>
          <w:sz w:val="24"/>
          <w:szCs w:val="24"/>
        </w:rPr>
        <w:t xml:space="preserve"> subsistent et nécessitent un soutien sinon un suivi psychologique.</w:t>
      </w:r>
      <w:r w:rsidR="00F4771B" w:rsidRPr="006F1FC3">
        <w:rPr>
          <w:rFonts w:ascii="Palatino Linotype" w:hAnsi="Palatino Linotype"/>
          <w:sz w:val="24"/>
          <w:szCs w:val="24"/>
        </w:rPr>
        <w:t xml:space="preserve"> </w:t>
      </w:r>
    </w:p>
    <w:p w14:paraId="30C38DDC" w14:textId="77777777" w:rsidR="00ED4852" w:rsidRPr="006F1FC3" w:rsidRDefault="00ED4852" w:rsidP="00ED4852">
      <w:pPr>
        <w:pStyle w:val="NormalavecRetrait"/>
        <w:rPr>
          <w:rFonts w:ascii="Palatino Linotype" w:hAnsi="Palatino Linotype"/>
          <w:sz w:val="24"/>
          <w:szCs w:val="24"/>
        </w:rPr>
      </w:pPr>
      <w:r w:rsidRPr="006F1FC3">
        <w:rPr>
          <w:rFonts w:ascii="Palatino Linotype" w:hAnsi="Palatino Linotype"/>
          <w:sz w:val="24"/>
          <w:szCs w:val="24"/>
        </w:rPr>
        <w:t xml:space="preserve">Il appartient </w:t>
      </w:r>
      <w:r w:rsidR="00643BE7" w:rsidRPr="006F1FC3">
        <w:rPr>
          <w:rFonts w:ascii="Palatino Linotype" w:hAnsi="Palatino Linotype"/>
          <w:sz w:val="24"/>
          <w:szCs w:val="24"/>
        </w:rPr>
        <w:t>à la psychologue d’accompagner</w:t>
      </w:r>
      <w:r w:rsidRPr="006F1FC3">
        <w:rPr>
          <w:rFonts w:ascii="Palatino Linotype" w:hAnsi="Palatino Linotype"/>
          <w:sz w:val="24"/>
          <w:szCs w:val="24"/>
        </w:rPr>
        <w:t xml:space="preserve"> la personne et d’organiser avec elle les modalités </w:t>
      </w:r>
      <w:r w:rsidR="00643BE7" w:rsidRPr="006F1FC3">
        <w:rPr>
          <w:rFonts w:ascii="Palatino Linotype" w:hAnsi="Palatino Linotype"/>
          <w:sz w:val="24"/>
          <w:szCs w:val="24"/>
        </w:rPr>
        <w:t>de relai de la</w:t>
      </w:r>
      <w:r w:rsidRPr="006F1FC3">
        <w:rPr>
          <w:rFonts w:ascii="Palatino Linotype" w:hAnsi="Palatino Linotype"/>
          <w:sz w:val="24"/>
          <w:szCs w:val="24"/>
        </w:rPr>
        <w:t xml:space="preserve"> prise en charge psychologique tout en </w:t>
      </w:r>
      <w:r w:rsidR="00643BE7" w:rsidRPr="006F1FC3">
        <w:rPr>
          <w:rFonts w:ascii="Palatino Linotype" w:hAnsi="Palatino Linotype"/>
          <w:sz w:val="24"/>
          <w:szCs w:val="24"/>
        </w:rPr>
        <w:t>laissant le libre</w:t>
      </w:r>
      <w:r w:rsidRPr="006F1FC3">
        <w:rPr>
          <w:rFonts w:ascii="Palatino Linotype" w:hAnsi="Palatino Linotype"/>
          <w:sz w:val="24"/>
          <w:szCs w:val="24"/>
        </w:rPr>
        <w:t xml:space="preserve"> choix du psychologue. L’engagement et l’implication de la personne sont alors requis afin que la poursuite s’amorce dans les meilleures conditions.</w:t>
      </w:r>
    </w:p>
    <w:p w14:paraId="5925FBED" w14:textId="77777777" w:rsidR="00ED4852" w:rsidRPr="006F1FC3" w:rsidRDefault="00ED4852" w:rsidP="00ED4852">
      <w:pPr>
        <w:pStyle w:val="ExtraitCode"/>
        <w:rPr>
          <w:rFonts w:ascii="Palatino Linotype" w:hAnsi="Palatino Linotype"/>
          <w:sz w:val="24"/>
          <w:szCs w:val="24"/>
        </w:rPr>
      </w:pPr>
      <w:r w:rsidRPr="006F1FC3">
        <w:rPr>
          <w:rFonts w:ascii="Palatino Linotype" w:hAnsi="Palatino Linotype"/>
          <w:b/>
          <w:sz w:val="24"/>
          <w:szCs w:val="24"/>
        </w:rPr>
        <w:t>Article 22</w:t>
      </w:r>
      <w:r w:rsidRPr="006F1FC3">
        <w:rPr>
          <w:rFonts w:ascii="Palatino Linotype" w:hAnsi="Palatino Linotype"/>
          <w:sz w:val="24"/>
          <w:szCs w:val="24"/>
        </w:rPr>
        <w:t xml:space="preserve"> : Dans le cas où le psychologue est empêché ou prévoit d'interrompre son activité, il prend, avec l'accord des personnes concernées, les mesures appropriées pour que la continuité de son action professionnelle puisse être assurée.</w:t>
      </w:r>
    </w:p>
    <w:p w14:paraId="0A81C72B" w14:textId="77777777" w:rsidR="00293924" w:rsidRDefault="00ED4852" w:rsidP="00ED4852">
      <w:pPr>
        <w:pStyle w:val="ExtraitCode"/>
        <w:rPr>
          <w:rFonts w:ascii="Palatino Linotype" w:hAnsi="Palatino Linotype"/>
          <w:b/>
          <w:sz w:val="24"/>
          <w:szCs w:val="24"/>
        </w:rPr>
      </w:pPr>
      <w:r w:rsidRPr="006F1FC3">
        <w:rPr>
          <w:rFonts w:ascii="Palatino Linotype" w:hAnsi="Palatino Linotype"/>
          <w:b/>
          <w:sz w:val="24"/>
          <w:szCs w:val="24"/>
        </w:rPr>
        <w:t>Principe 1 </w:t>
      </w:r>
      <w:r w:rsidRPr="00293924">
        <w:rPr>
          <w:rFonts w:ascii="Palatino Linotype" w:hAnsi="Palatino Linotype"/>
          <w:b/>
          <w:sz w:val="24"/>
          <w:szCs w:val="24"/>
        </w:rPr>
        <w:t xml:space="preserve">: </w:t>
      </w:r>
    </w:p>
    <w:p w14:paraId="76AC10A0" w14:textId="6AC4E755" w:rsidR="00ED4852" w:rsidRPr="006F1FC3" w:rsidRDefault="00487718" w:rsidP="00ED4852">
      <w:pPr>
        <w:pStyle w:val="ExtraitCode"/>
        <w:rPr>
          <w:rFonts w:ascii="Palatino Linotype" w:hAnsi="Palatino Linotype"/>
          <w:sz w:val="24"/>
          <w:szCs w:val="24"/>
        </w:rPr>
      </w:pPr>
      <w:r w:rsidRPr="00293924">
        <w:rPr>
          <w:rFonts w:ascii="Palatino Linotype" w:hAnsi="Palatino Linotype"/>
          <w:b/>
          <w:sz w:val="24"/>
          <w:szCs w:val="24"/>
        </w:rPr>
        <w:t>Respect des droits de la personne</w:t>
      </w:r>
      <w:r w:rsidR="00293924">
        <w:rPr>
          <w:rFonts w:ascii="Palatino Linotype" w:hAnsi="Palatino Linotype"/>
          <w:b/>
          <w:sz w:val="24"/>
          <w:szCs w:val="24"/>
        </w:rPr>
        <w:t xml:space="preserve"> : </w:t>
      </w:r>
      <w:r w:rsidR="00ED4852" w:rsidRPr="006F1FC3">
        <w:rPr>
          <w:rFonts w:ascii="Palatino Linotype" w:hAnsi="Palatino Linotype"/>
          <w:sz w:val="24"/>
          <w:szCs w:val="24"/>
        </w:rPr>
        <w:t xml:space="preserve">[…] Il favorise l'accès direct et libre de toute personne au psychologue de son choix. </w:t>
      </w:r>
      <w:r w:rsidRPr="006F1FC3">
        <w:rPr>
          <w:rFonts w:ascii="Palatino Linotype" w:hAnsi="Palatino Linotype"/>
          <w:sz w:val="24"/>
          <w:szCs w:val="24"/>
        </w:rPr>
        <w:t xml:space="preserve">Il n’intervient qu’avec le consentement libre et éclairé des personnes concernées </w:t>
      </w:r>
      <w:r w:rsidR="00ED4852" w:rsidRPr="006F1FC3">
        <w:rPr>
          <w:rFonts w:ascii="Palatino Linotype" w:hAnsi="Palatino Linotype"/>
          <w:sz w:val="24"/>
          <w:szCs w:val="24"/>
        </w:rPr>
        <w:t>[…].</w:t>
      </w:r>
    </w:p>
    <w:p w14:paraId="4206C143" w14:textId="77777777" w:rsidR="00ED4852" w:rsidRPr="006F1FC3" w:rsidRDefault="00ED4852" w:rsidP="00ED4852">
      <w:pPr>
        <w:suppressAutoHyphens w:val="0"/>
        <w:autoSpaceDE w:val="0"/>
        <w:autoSpaceDN w:val="0"/>
        <w:adjustRightInd w:val="0"/>
        <w:spacing w:after="0"/>
        <w:jc w:val="left"/>
        <w:rPr>
          <w:rFonts w:ascii="Palatino Linotype" w:hAnsi="Palatino Linotype"/>
          <w:sz w:val="24"/>
          <w:szCs w:val="24"/>
        </w:rPr>
      </w:pPr>
    </w:p>
    <w:p w14:paraId="1830F9FD" w14:textId="77777777" w:rsidR="00ED4852" w:rsidRPr="006F1FC3" w:rsidRDefault="00642E0B" w:rsidP="00ED4852">
      <w:pPr>
        <w:pStyle w:val="NormalavecRetrait"/>
        <w:rPr>
          <w:rFonts w:ascii="Palatino Linotype" w:hAnsi="Palatino Linotype"/>
          <w:sz w:val="24"/>
          <w:szCs w:val="24"/>
        </w:rPr>
      </w:pPr>
      <w:r w:rsidRPr="006F1FC3">
        <w:rPr>
          <w:rFonts w:ascii="Palatino Linotype" w:hAnsi="Palatino Linotype"/>
          <w:sz w:val="24"/>
          <w:szCs w:val="24"/>
        </w:rPr>
        <w:t xml:space="preserve">Le psychologue peut avoir </w:t>
      </w:r>
      <w:r w:rsidR="00900FF8" w:rsidRPr="006F1FC3">
        <w:rPr>
          <w:rFonts w:ascii="Palatino Linotype" w:hAnsi="Palatino Linotype"/>
          <w:sz w:val="24"/>
          <w:szCs w:val="24"/>
        </w:rPr>
        <w:t xml:space="preserve">à la fois </w:t>
      </w:r>
      <w:r w:rsidR="007B671A" w:rsidRPr="006F1FC3">
        <w:rPr>
          <w:rFonts w:ascii="Palatino Linotype" w:hAnsi="Palatino Linotype"/>
          <w:sz w:val="24"/>
          <w:szCs w:val="24"/>
        </w:rPr>
        <w:t>une activité libérale et une activité salariée</w:t>
      </w:r>
      <w:r w:rsidR="00ED4852" w:rsidRPr="006F1FC3">
        <w:rPr>
          <w:rFonts w:ascii="Palatino Linotype" w:hAnsi="Palatino Linotype"/>
          <w:sz w:val="24"/>
          <w:szCs w:val="24"/>
        </w:rPr>
        <w:t xml:space="preserve">. </w:t>
      </w:r>
      <w:r w:rsidRPr="006F1FC3">
        <w:rPr>
          <w:rFonts w:ascii="Palatino Linotype" w:hAnsi="Palatino Linotype"/>
          <w:sz w:val="24"/>
          <w:szCs w:val="24"/>
        </w:rPr>
        <w:t xml:space="preserve">C’est manifestement le cas </w:t>
      </w:r>
      <w:r w:rsidR="00900FF8" w:rsidRPr="006F1FC3">
        <w:rPr>
          <w:rFonts w:ascii="Palatino Linotype" w:hAnsi="Palatino Linotype"/>
          <w:sz w:val="24"/>
          <w:szCs w:val="24"/>
        </w:rPr>
        <w:t xml:space="preserve">de </w:t>
      </w:r>
      <w:r w:rsidRPr="006F1FC3">
        <w:rPr>
          <w:rFonts w:ascii="Palatino Linotype" w:hAnsi="Palatino Linotype"/>
          <w:sz w:val="24"/>
          <w:szCs w:val="24"/>
        </w:rPr>
        <w:t xml:space="preserve">la psychologue rencontrée par la demandeuse dans cet établissement. </w:t>
      </w:r>
      <w:r w:rsidR="007B671A" w:rsidRPr="006F1FC3">
        <w:rPr>
          <w:rFonts w:ascii="Palatino Linotype" w:hAnsi="Palatino Linotype"/>
          <w:sz w:val="24"/>
          <w:szCs w:val="24"/>
        </w:rPr>
        <w:t xml:space="preserve">Ces deux modes </w:t>
      </w:r>
      <w:r w:rsidR="00900FF8" w:rsidRPr="006F1FC3">
        <w:rPr>
          <w:rFonts w:ascii="Palatino Linotype" w:hAnsi="Palatino Linotype"/>
          <w:sz w:val="24"/>
          <w:szCs w:val="24"/>
        </w:rPr>
        <w:t xml:space="preserve">parallèles </w:t>
      </w:r>
      <w:r w:rsidR="007B671A" w:rsidRPr="006F1FC3">
        <w:rPr>
          <w:rFonts w:ascii="Palatino Linotype" w:hAnsi="Palatino Linotype"/>
          <w:sz w:val="24"/>
          <w:szCs w:val="24"/>
        </w:rPr>
        <w:t xml:space="preserve">d’exercice ne contreviennent pas à la déontologie du psychologue. </w:t>
      </w:r>
      <w:r w:rsidR="00ED4852" w:rsidRPr="006F1FC3">
        <w:rPr>
          <w:rFonts w:ascii="Palatino Linotype" w:hAnsi="Palatino Linotype"/>
          <w:sz w:val="24"/>
          <w:szCs w:val="24"/>
        </w:rPr>
        <w:t>Il appartient alors</w:t>
      </w:r>
      <w:r w:rsidR="00F4771B" w:rsidRPr="006F1FC3">
        <w:rPr>
          <w:rFonts w:ascii="Palatino Linotype" w:hAnsi="Palatino Linotype"/>
          <w:sz w:val="24"/>
          <w:szCs w:val="24"/>
        </w:rPr>
        <w:t xml:space="preserve"> au psychologue </w:t>
      </w:r>
      <w:r w:rsidR="00ED4852" w:rsidRPr="006F1FC3">
        <w:rPr>
          <w:rFonts w:ascii="Palatino Linotype" w:hAnsi="Palatino Linotype"/>
          <w:sz w:val="24"/>
          <w:szCs w:val="24"/>
        </w:rPr>
        <w:t xml:space="preserve">de bien </w:t>
      </w:r>
      <w:proofErr w:type="gramStart"/>
      <w:r w:rsidR="00ED4852" w:rsidRPr="006F1FC3">
        <w:rPr>
          <w:rFonts w:ascii="Palatino Linotype" w:hAnsi="Palatino Linotype"/>
          <w:sz w:val="24"/>
          <w:szCs w:val="24"/>
        </w:rPr>
        <w:t>préciser</w:t>
      </w:r>
      <w:proofErr w:type="gramEnd"/>
      <w:r w:rsidR="00ED4852" w:rsidRPr="006F1FC3">
        <w:rPr>
          <w:rFonts w:ascii="Palatino Linotype" w:hAnsi="Palatino Linotype"/>
          <w:sz w:val="24"/>
          <w:szCs w:val="24"/>
        </w:rPr>
        <w:t xml:space="preserve"> les limites et contour</w:t>
      </w:r>
      <w:r w:rsidR="00900FF8" w:rsidRPr="006F1FC3">
        <w:rPr>
          <w:rFonts w:ascii="Palatino Linotype" w:hAnsi="Palatino Linotype"/>
          <w:sz w:val="24"/>
          <w:szCs w:val="24"/>
        </w:rPr>
        <w:t>s</w:t>
      </w:r>
      <w:r w:rsidR="00F4771B" w:rsidRPr="006F1FC3">
        <w:rPr>
          <w:rFonts w:ascii="Palatino Linotype" w:hAnsi="Palatino Linotype"/>
          <w:sz w:val="24"/>
          <w:szCs w:val="24"/>
        </w:rPr>
        <w:t xml:space="preserve"> de ses interventions</w:t>
      </w:r>
      <w:r w:rsidR="00ED4852" w:rsidRPr="006F1FC3">
        <w:rPr>
          <w:rFonts w:ascii="Palatino Linotype" w:hAnsi="Palatino Linotype"/>
          <w:sz w:val="24"/>
          <w:szCs w:val="24"/>
        </w:rPr>
        <w:t>.</w:t>
      </w:r>
      <w:r w:rsidRPr="006F1FC3">
        <w:rPr>
          <w:rFonts w:ascii="Palatino Linotype" w:hAnsi="Palatino Linotype"/>
          <w:sz w:val="24"/>
          <w:szCs w:val="24"/>
        </w:rPr>
        <w:t xml:space="preserve"> Cette information a semble-t-il été délivrée par la psychologue.</w:t>
      </w:r>
    </w:p>
    <w:p w14:paraId="29F31FCD" w14:textId="77777777" w:rsidR="007B671A" w:rsidRPr="006F1FC3" w:rsidRDefault="007B671A" w:rsidP="007B671A">
      <w:pPr>
        <w:pStyle w:val="ExtraitCode"/>
        <w:rPr>
          <w:rFonts w:ascii="Palatino Linotype" w:hAnsi="Palatino Linotype"/>
          <w:sz w:val="24"/>
          <w:szCs w:val="24"/>
        </w:rPr>
      </w:pPr>
      <w:r w:rsidRPr="006F1FC3">
        <w:rPr>
          <w:rFonts w:ascii="Palatino Linotype" w:hAnsi="Palatino Linotype"/>
          <w:b/>
          <w:sz w:val="24"/>
          <w:szCs w:val="24"/>
        </w:rPr>
        <w:lastRenderedPageBreak/>
        <w:t xml:space="preserve">Article 9 : </w:t>
      </w:r>
      <w:r w:rsidRPr="006F1FC3">
        <w:rPr>
          <w:rFonts w:ascii="Palatino Linotype" w:hAnsi="Palatino Linotype"/>
          <w:sz w:val="24"/>
          <w:szCs w:val="24"/>
        </w:rPr>
        <w:t>Avant toute intervention, le psychologue s'assure du consentement libre et éclairé de ceux qui le consultent ou qui participent à une évaluation, une recherche ou une expertise. Il a donc l’obligation de les informer de façon claire et intelligible des objectifs, des modalités et des limites de son intervention, et des éventuels destinataires de ses conclusions.</w:t>
      </w:r>
    </w:p>
    <w:p w14:paraId="3646B3C0" w14:textId="77777777" w:rsidR="00186089" w:rsidRDefault="00ED4852" w:rsidP="00ED4852">
      <w:pPr>
        <w:pStyle w:val="ExtraitCode"/>
        <w:rPr>
          <w:rFonts w:ascii="Palatino Linotype" w:hAnsi="Palatino Linotype"/>
          <w:b/>
          <w:sz w:val="24"/>
          <w:szCs w:val="24"/>
        </w:rPr>
      </w:pPr>
      <w:r w:rsidRPr="006F1FC3">
        <w:rPr>
          <w:rFonts w:ascii="Palatino Linotype" w:hAnsi="Palatino Linotype"/>
          <w:b/>
          <w:sz w:val="24"/>
          <w:szCs w:val="24"/>
        </w:rPr>
        <w:t xml:space="preserve">Principe 3 </w:t>
      </w:r>
    </w:p>
    <w:p w14:paraId="6F17BA7C" w14:textId="516A973A" w:rsidR="00ED4852" w:rsidRPr="006F1FC3" w:rsidRDefault="00ED4852" w:rsidP="00ED4852">
      <w:pPr>
        <w:pStyle w:val="ExtraitCode"/>
        <w:rPr>
          <w:rFonts w:ascii="Palatino Linotype" w:hAnsi="Palatino Linotype"/>
          <w:sz w:val="24"/>
          <w:szCs w:val="24"/>
        </w:rPr>
      </w:pPr>
      <w:r w:rsidRPr="006F1FC3">
        <w:rPr>
          <w:rFonts w:ascii="Palatino Linotype" w:hAnsi="Palatino Linotype"/>
          <w:b/>
          <w:sz w:val="24"/>
          <w:szCs w:val="24"/>
        </w:rPr>
        <w:t>Responsabilité et autonomie </w:t>
      </w:r>
      <w:r w:rsidRPr="006F1FC3">
        <w:rPr>
          <w:rFonts w:ascii="Palatino Linotype" w:hAnsi="Palatino Linotype"/>
          <w:sz w:val="24"/>
          <w:szCs w:val="24"/>
        </w:rPr>
        <w:t>: […] Il peut remplir différentes missions et fonctions : il est de sa responsabilité de les distinguer et de les faire distinguer.</w:t>
      </w:r>
    </w:p>
    <w:p w14:paraId="7C5A1E08" w14:textId="77777777" w:rsidR="00ED4852" w:rsidRPr="006F1FC3" w:rsidRDefault="00ED4852" w:rsidP="00ED4852">
      <w:pPr>
        <w:pStyle w:val="Retraitcorpsdetexte"/>
        <w:ind w:left="0"/>
        <w:rPr>
          <w:rFonts w:ascii="Palatino Linotype" w:hAnsi="Palatino Linotype"/>
          <w:sz w:val="24"/>
          <w:szCs w:val="24"/>
        </w:rPr>
      </w:pPr>
      <w:r w:rsidRPr="006F1FC3">
        <w:rPr>
          <w:rFonts w:ascii="Palatino Linotype" w:hAnsi="Palatino Linotype"/>
          <w:sz w:val="24"/>
          <w:szCs w:val="24"/>
        </w:rPr>
        <w:t>Par ailleurs l’exercice libéral appelle un encadrement différent de la tarification. Il est important que la personne soit précisément informée des émoluments qu’elle devra verser.</w:t>
      </w:r>
    </w:p>
    <w:p w14:paraId="283F03D5" w14:textId="77777777" w:rsidR="00ED4852" w:rsidRPr="006F1FC3" w:rsidRDefault="00ED4852" w:rsidP="00ED4852">
      <w:pPr>
        <w:pStyle w:val="ExtraitCode"/>
        <w:rPr>
          <w:rFonts w:ascii="Palatino Linotype" w:hAnsi="Palatino Linotype"/>
          <w:sz w:val="24"/>
          <w:szCs w:val="24"/>
        </w:rPr>
      </w:pPr>
      <w:r w:rsidRPr="006F1FC3">
        <w:rPr>
          <w:rFonts w:ascii="Palatino Linotype" w:hAnsi="Palatino Linotype"/>
          <w:b/>
          <w:sz w:val="24"/>
          <w:szCs w:val="24"/>
        </w:rPr>
        <w:t>Article 28</w:t>
      </w:r>
      <w:r w:rsidRPr="006F1FC3">
        <w:rPr>
          <w:rFonts w:ascii="Palatino Linotype" w:hAnsi="Palatino Linotype"/>
          <w:sz w:val="24"/>
          <w:szCs w:val="24"/>
        </w:rPr>
        <w:t xml:space="preserve"> : Le psychologue exerçant en libéral fixe librement ses honoraires, informe ses clients de leur montant dès le premier entretien et s'assure de leur accord</w:t>
      </w:r>
    </w:p>
    <w:p w14:paraId="1482BDA6" w14:textId="77777777" w:rsidR="00ED4852" w:rsidRPr="006F1FC3" w:rsidRDefault="00ED4852" w:rsidP="00ED4852">
      <w:pPr>
        <w:pStyle w:val="Retraitcorpsdetexte"/>
        <w:rPr>
          <w:rFonts w:ascii="Palatino Linotype" w:hAnsi="Palatino Linotype"/>
          <w:sz w:val="24"/>
          <w:szCs w:val="24"/>
        </w:rPr>
      </w:pPr>
      <w:r w:rsidRPr="006F1FC3">
        <w:rPr>
          <w:rFonts w:ascii="Palatino Linotype" w:hAnsi="Palatino Linotype"/>
          <w:sz w:val="24"/>
          <w:szCs w:val="24"/>
        </w:rPr>
        <w:t xml:space="preserve">Le fait de remettre </w:t>
      </w:r>
      <w:r w:rsidR="00642E0B" w:rsidRPr="006F1FC3">
        <w:rPr>
          <w:rFonts w:ascii="Palatino Linotype" w:hAnsi="Palatino Linotype"/>
          <w:sz w:val="24"/>
          <w:szCs w:val="24"/>
        </w:rPr>
        <w:t>ses coordonnées</w:t>
      </w:r>
      <w:r w:rsidRPr="006F1FC3">
        <w:rPr>
          <w:rFonts w:ascii="Palatino Linotype" w:hAnsi="Palatino Linotype"/>
          <w:sz w:val="24"/>
          <w:szCs w:val="24"/>
        </w:rPr>
        <w:t xml:space="preserve"> professionnelle</w:t>
      </w:r>
      <w:r w:rsidR="00642E0B" w:rsidRPr="006F1FC3">
        <w:rPr>
          <w:rFonts w:ascii="Palatino Linotype" w:hAnsi="Palatino Linotype"/>
          <w:sz w:val="24"/>
          <w:szCs w:val="24"/>
        </w:rPr>
        <w:t>s</w:t>
      </w:r>
      <w:r w:rsidRPr="006F1FC3">
        <w:rPr>
          <w:rFonts w:ascii="Palatino Linotype" w:hAnsi="Palatino Linotype"/>
          <w:sz w:val="24"/>
          <w:szCs w:val="24"/>
        </w:rPr>
        <w:t xml:space="preserve">, s’il a été mal perçu </w:t>
      </w:r>
      <w:r w:rsidR="00F4771B" w:rsidRPr="006F1FC3">
        <w:rPr>
          <w:rFonts w:ascii="Palatino Linotype" w:hAnsi="Palatino Linotype"/>
          <w:sz w:val="24"/>
          <w:szCs w:val="24"/>
        </w:rPr>
        <w:t xml:space="preserve">par la demandeuse </w:t>
      </w:r>
      <w:r w:rsidRPr="006F1FC3">
        <w:rPr>
          <w:rFonts w:ascii="Palatino Linotype" w:hAnsi="Palatino Linotype"/>
          <w:sz w:val="24"/>
          <w:szCs w:val="24"/>
        </w:rPr>
        <w:t>peut néanmoins être posé comme un acte d’information de la psychologue, libre à la demandeuse ensuite de s’en saisir.</w:t>
      </w:r>
    </w:p>
    <w:p w14:paraId="76B256C7" w14:textId="77777777" w:rsidR="0066568D" w:rsidRPr="006F1FC3" w:rsidRDefault="0066568D" w:rsidP="008C7F6F">
      <w:pPr>
        <w:widowControl w:val="0"/>
        <w:autoSpaceDE w:val="0"/>
        <w:autoSpaceDN w:val="0"/>
        <w:adjustRightInd w:val="0"/>
        <w:rPr>
          <w:rFonts w:ascii="Palatino Linotype" w:hAnsi="Palatino Linotype" w:cs="Tahoma"/>
          <w:sz w:val="24"/>
          <w:szCs w:val="24"/>
        </w:rPr>
      </w:pPr>
    </w:p>
    <w:p w14:paraId="32B80974" w14:textId="77777777" w:rsidR="008C7F6F" w:rsidRPr="006F1FC3" w:rsidRDefault="008C7F6F">
      <w:pPr>
        <w:pStyle w:val="NormalavecRetrait"/>
        <w:rPr>
          <w:rFonts w:ascii="Palatino Linotype" w:hAnsi="Palatino Linotype"/>
          <w:sz w:val="24"/>
          <w:szCs w:val="24"/>
        </w:rPr>
      </w:pPr>
    </w:p>
    <w:p w14:paraId="594F760A" w14:textId="77777777" w:rsidR="009F45E0" w:rsidRPr="006F1FC3" w:rsidRDefault="009F45E0">
      <w:pPr>
        <w:pStyle w:val="Retraitcorpsdetexte"/>
        <w:rPr>
          <w:rFonts w:ascii="Palatino Linotype" w:hAnsi="Palatino Linotype"/>
          <w:sz w:val="24"/>
          <w:szCs w:val="24"/>
        </w:rPr>
      </w:pPr>
    </w:p>
    <w:p w14:paraId="587041BC" w14:textId="77777777" w:rsidR="009F45E0" w:rsidRPr="006F1FC3" w:rsidRDefault="009F45E0">
      <w:pPr>
        <w:pStyle w:val="Retraitcorpsdetexte"/>
        <w:rPr>
          <w:rFonts w:ascii="Palatino Linotype" w:hAnsi="Palatino Linotype"/>
          <w:sz w:val="24"/>
          <w:szCs w:val="24"/>
        </w:rPr>
      </w:pPr>
    </w:p>
    <w:p w14:paraId="6596BCE9" w14:textId="77777777" w:rsidR="009F45E0" w:rsidRPr="006F1FC3" w:rsidRDefault="00E73A76">
      <w:pPr>
        <w:pStyle w:val="Prsident"/>
        <w:rPr>
          <w:rFonts w:ascii="Palatino Linotype" w:hAnsi="Palatino Linotype"/>
          <w:szCs w:val="24"/>
        </w:rPr>
      </w:pPr>
      <w:r w:rsidRPr="006F1FC3">
        <w:rPr>
          <w:rFonts w:ascii="Palatino Linotype" w:hAnsi="Palatino Linotype"/>
          <w:szCs w:val="24"/>
        </w:rPr>
        <w:t>Pour la CNCDP</w:t>
      </w:r>
    </w:p>
    <w:p w14:paraId="62DA1AE6" w14:textId="77777777" w:rsidR="009F45E0" w:rsidRPr="006F1FC3" w:rsidRDefault="00E73A76">
      <w:pPr>
        <w:pStyle w:val="Prsident"/>
        <w:rPr>
          <w:rFonts w:ascii="Palatino Linotype" w:hAnsi="Palatino Linotype"/>
          <w:szCs w:val="24"/>
        </w:rPr>
      </w:pPr>
      <w:r w:rsidRPr="006F1FC3">
        <w:rPr>
          <w:rFonts w:ascii="Palatino Linotype" w:hAnsi="Palatino Linotype"/>
          <w:szCs w:val="24"/>
        </w:rPr>
        <w:t>La Présidente</w:t>
      </w:r>
    </w:p>
    <w:p w14:paraId="6446C4BE" w14:textId="77777777" w:rsidR="00964802" w:rsidRPr="006F1FC3" w:rsidRDefault="00964802" w:rsidP="00964802">
      <w:pPr>
        <w:pStyle w:val="Prsident"/>
        <w:rPr>
          <w:rFonts w:ascii="Palatino Linotype" w:hAnsi="Palatino Linotype"/>
          <w:szCs w:val="24"/>
        </w:rPr>
      </w:pPr>
      <w:r w:rsidRPr="006F1FC3">
        <w:rPr>
          <w:rFonts w:ascii="Palatino Linotype" w:hAnsi="Palatino Linotype"/>
          <w:szCs w:val="24"/>
        </w:rPr>
        <w:t xml:space="preserve">Sandrine </w:t>
      </w:r>
      <w:proofErr w:type="spellStart"/>
      <w:r w:rsidRPr="006F1FC3">
        <w:rPr>
          <w:rFonts w:ascii="Palatino Linotype" w:hAnsi="Palatino Linotype"/>
          <w:szCs w:val="24"/>
        </w:rPr>
        <w:t>Schoenenberger</w:t>
      </w:r>
      <w:proofErr w:type="spellEnd"/>
    </w:p>
    <w:p w14:paraId="17D2983A" w14:textId="77777777" w:rsidR="009F45E0" w:rsidRPr="006F1FC3" w:rsidRDefault="009F45E0">
      <w:pPr>
        <w:rPr>
          <w:rFonts w:ascii="Palatino Linotype" w:hAnsi="Palatino Linotype"/>
          <w:sz w:val="24"/>
          <w:szCs w:val="24"/>
        </w:rPr>
      </w:pPr>
    </w:p>
    <w:p w14:paraId="05269BCD" w14:textId="77777777" w:rsidR="009F45E0" w:rsidRPr="00293924" w:rsidRDefault="00E73A76">
      <w:pPr>
        <w:pStyle w:val="EncadrJustifi"/>
        <w:rPr>
          <w:rFonts w:ascii="Palatino Linotype" w:hAnsi="Palatino Linotype"/>
          <w:i/>
          <w:sz w:val="24"/>
          <w:szCs w:val="24"/>
        </w:rPr>
      </w:pPr>
      <w:r w:rsidRPr="00293924">
        <w:rPr>
          <w:rFonts w:ascii="Palatino Linotype" w:hAnsi="Palatino Linotype"/>
          <w:i/>
          <w:sz w:val="24"/>
          <w:szCs w:val="24"/>
        </w:rPr>
        <w:t>La CNCDP a été installée le 21 juin 1997 par les organisations professionnelles et syndicales de psychologues. Ses membres, parrainés par les associations de psychologues, siègent à titre individuel, ils travaillent bénévolement en toute indépendance et sont soumis à un devoir de réserve. La CNCDP siège à huis clos et respecte des règles strictes de confidentialité. Les avis rendus anonymes sont publiés sur les sites des organisations professionnelles avec l’accord du demandeur.</w:t>
      </w:r>
    </w:p>
    <w:p w14:paraId="3533B9D3" w14:textId="77777777" w:rsidR="009F45E0" w:rsidRPr="00293924" w:rsidRDefault="009F45E0">
      <w:pPr>
        <w:rPr>
          <w:rFonts w:ascii="Palatino Linotype" w:hAnsi="Palatino Linotype"/>
          <w:i/>
          <w:sz w:val="24"/>
          <w:szCs w:val="24"/>
        </w:rPr>
      </w:pPr>
    </w:p>
    <w:p w14:paraId="1C6CAFE4" w14:textId="77777777" w:rsidR="009F45E0" w:rsidRPr="00293924" w:rsidRDefault="00E73A76" w:rsidP="00293924">
      <w:pPr>
        <w:pStyle w:val="EncadrCentr"/>
        <w:jc w:val="both"/>
        <w:rPr>
          <w:rFonts w:ascii="Palatino Linotype" w:hAnsi="Palatino Linotype"/>
          <w:i/>
          <w:sz w:val="24"/>
          <w:szCs w:val="24"/>
        </w:rPr>
      </w:pPr>
      <w:r w:rsidRPr="00293924">
        <w:rPr>
          <w:rFonts w:ascii="Palatino Linotype" w:hAnsi="Palatino Linotype"/>
          <w:i/>
          <w:sz w:val="24"/>
          <w:szCs w:val="24"/>
        </w:rPr>
        <w:t>Toute utilisation des avis de la CNCDP par les demandeurs se fait sous leur entière responsabilité.</w:t>
      </w:r>
    </w:p>
    <w:p w14:paraId="7C1FBB89" w14:textId="77777777" w:rsidR="00293924" w:rsidRDefault="00293924">
      <w:pPr>
        <w:suppressAutoHyphens w:val="0"/>
        <w:spacing w:after="0"/>
        <w:jc w:val="left"/>
        <w:rPr>
          <w:rFonts w:ascii="Palatino Linotype" w:hAnsi="Palatino Linotype"/>
          <w:sz w:val="36"/>
          <w:szCs w:val="36"/>
        </w:rPr>
      </w:pPr>
      <w:r>
        <w:rPr>
          <w:rFonts w:ascii="Palatino Linotype" w:hAnsi="Palatino Linotype"/>
          <w:sz w:val="36"/>
          <w:szCs w:val="36"/>
        </w:rPr>
        <w:br w:type="page"/>
      </w:r>
    </w:p>
    <w:p w14:paraId="3D29AACB" w14:textId="38FA79CF" w:rsidR="002157FD" w:rsidRPr="002157FD" w:rsidRDefault="002157FD" w:rsidP="002157FD">
      <w:pPr>
        <w:pStyle w:val="Titre"/>
        <w:rPr>
          <w:rFonts w:ascii="Palatino Linotype" w:hAnsi="Palatino Linotype"/>
          <w:sz w:val="36"/>
          <w:szCs w:val="36"/>
        </w:rPr>
      </w:pPr>
      <w:r w:rsidRPr="002157FD">
        <w:rPr>
          <w:rFonts w:ascii="Palatino Linotype" w:hAnsi="Palatino Linotype"/>
          <w:sz w:val="36"/>
          <w:szCs w:val="36"/>
        </w:rPr>
        <w:lastRenderedPageBreak/>
        <w:t xml:space="preserve">CNCDP, Avis N° 15 -07 </w:t>
      </w:r>
    </w:p>
    <w:p w14:paraId="0289F9E1" w14:textId="77777777" w:rsidR="002157FD" w:rsidRPr="006F1FC3" w:rsidRDefault="002157FD" w:rsidP="002157FD">
      <w:pPr>
        <w:pStyle w:val="Sous-titre"/>
        <w:rPr>
          <w:rFonts w:ascii="Palatino Linotype" w:hAnsi="Palatino Linotype"/>
          <w:sz w:val="24"/>
          <w:szCs w:val="24"/>
        </w:rPr>
      </w:pPr>
      <w:r w:rsidRPr="006F1FC3">
        <w:rPr>
          <w:rFonts w:ascii="Palatino Linotype" w:hAnsi="Palatino Linotype"/>
          <w:sz w:val="24"/>
          <w:szCs w:val="24"/>
        </w:rPr>
        <w:t xml:space="preserve">Avis rendu le 24 juillet 2015 </w:t>
      </w:r>
    </w:p>
    <w:p w14:paraId="0243CED6" w14:textId="77777777" w:rsidR="002157FD" w:rsidRPr="006F1FC3" w:rsidRDefault="002157FD" w:rsidP="002157FD">
      <w:pPr>
        <w:pStyle w:val="Sous-titre"/>
        <w:rPr>
          <w:rFonts w:ascii="Palatino Linotype" w:hAnsi="Palatino Linotype"/>
          <w:sz w:val="24"/>
          <w:szCs w:val="24"/>
        </w:rPr>
      </w:pPr>
      <w:r w:rsidRPr="006F1FC3">
        <w:rPr>
          <w:rFonts w:ascii="Palatino Linotype" w:hAnsi="Palatino Linotype"/>
          <w:sz w:val="24"/>
          <w:szCs w:val="24"/>
        </w:rPr>
        <w:t xml:space="preserve">Principes, Titres et Articles du code cités dans l'avis : </w:t>
      </w:r>
      <w:r>
        <w:rPr>
          <w:rFonts w:ascii="Palatino Linotype" w:hAnsi="Palatino Linotype"/>
          <w:sz w:val="24"/>
          <w:szCs w:val="24"/>
        </w:rPr>
        <w:t xml:space="preserve">Préambule, </w:t>
      </w:r>
      <w:r w:rsidRPr="006F1FC3">
        <w:rPr>
          <w:rFonts w:ascii="Palatino Linotype" w:hAnsi="Palatino Linotype"/>
          <w:sz w:val="24"/>
          <w:szCs w:val="24"/>
        </w:rPr>
        <w:t xml:space="preserve">Titres </w:t>
      </w:r>
      <w:r>
        <w:rPr>
          <w:rFonts w:ascii="Palatino Linotype" w:hAnsi="Palatino Linotype"/>
          <w:sz w:val="24"/>
          <w:szCs w:val="24"/>
        </w:rPr>
        <w:t>1, 3, 4, 6</w:t>
      </w:r>
      <w:r w:rsidRPr="006F1FC3">
        <w:rPr>
          <w:rFonts w:ascii="Palatino Linotype" w:hAnsi="Palatino Linotype"/>
          <w:sz w:val="24"/>
          <w:szCs w:val="24"/>
        </w:rPr>
        <w:t>; Articles</w:t>
      </w:r>
      <w:r>
        <w:rPr>
          <w:rFonts w:ascii="Palatino Linotype" w:hAnsi="Palatino Linotype"/>
          <w:sz w:val="24"/>
          <w:szCs w:val="24"/>
        </w:rPr>
        <w:t xml:space="preserve"> 1, 4, 7, 8, 9, 17, 21, 22, 28</w:t>
      </w:r>
    </w:p>
    <w:p w14:paraId="2C6C7DEB" w14:textId="77777777" w:rsidR="009F45E0" w:rsidRPr="006F1FC3" w:rsidRDefault="009F45E0">
      <w:pPr>
        <w:pStyle w:val="Indexation"/>
        <w:rPr>
          <w:rFonts w:ascii="Palatino Linotype" w:hAnsi="Palatino Linotype"/>
          <w:bCs/>
          <w:sz w:val="24"/>
          <w:szCs w:val="24"/>
        </w:rPr>
      </w:pPr>
    </w:p>
    <w:p w14:paraId="59276215" w14:textId="77777777" w:rsidR="009F45E0" w:rsidRPr="006F1FC3" w:rsidRDefault="00E73A76">
      <w:pPr>
        <w:pStyle w:val="Indexation"/>
        <w:rPr>
          <w:rFonts w:ascii="Palatino Linotype" w:hAnsi="Palatino Linotype"/>
          <w:bCs/>
          <w:sz w:val="24"/>
          <w:szCs w:val="24"/>
        </w:rPr>
      </w:pPr>
      <w:r w:rsidRPr="006F1FC3">
        <w:rPr>
          <w:rFonts w:ascii="Palatino Linotype" w:hAnsi="Palatino Linotype"/>
          <w:bCs/>
          <w:sz w:val="24"/>
          <w:szCs w:val="24"/>
        </w:rPr>
        <w:t>Indexation du résumé :</w:t>
      </w:r>
    </w:p>
    <w:p w14:paraId="56EAA4EE" w14:textId="1C228884" w:rsidR="009F45E0" w:rsidRPr="006F1FC3" w:rsidRDefault="00E73A76">
      <w:pPr>
        <w:pStyle w:val="Indexation"/>
        <w:rPr>
          <w:rFonts w:ascii="Palatino Linotype" w:hAnsi="Palatino Linotype"/>
          <w:sz w:val="24"/>
          <w:szCs w:val="24"/>
        </w:rPr>
      </w:pPr>
      <w:r w:rsidRPr="006F1FC3">
        <w:rPr>
          <w:rFonts w:ascii="Palatino Linotype" w:hAnsi="Palatino Linotype"/>
          <w:sz w:val="24"/>
          <w:szCs w:val="24"/>
        </w:rPr>
        <w:t xml:space="preserve">Type de demandeur : </w:t>
      </w:r>
      <w:r w:rsidR="00333E97" w:rsidRPr="006F1FC3">
        <w:rPr>
          <w:rFonts w:ascii="Palatino Linotype" w:hAnsi="Palatino Linotype"/>
          <w:sz w:val="24"/>
          <w:szCs w:val="24"/>
        </w:rPr>
        <w:t>Particulier TA Usager</w:t>
      </w:r>
    </w:p>
    <w:p w14:paraId="02C62E7C" w14:textId="77777777" w:rsidR="009F45E0" w:rsidRPr="006F1FC3" w:rsidRDefault="00E73A76">
      <w:pPr>
        <w:pStyle w:val="Indexation"/>
        <w:rPr>
          <w:rFonts w:ascii="Palatino Linotype" w:hAnsi="Palatino Linotype"/>
          <w:sz w:val="24"/>
          <w:szCs w:val="24"/>
        </w:rPr>
      </w:pPr>
      <w:r w:rsidRPr="006F1FC3">
        <w:rPr>
          <w:rFonts w:ascii="Palatino Linotype" w:hAnsi="Palatino Linotype"/>
          <w:sz w:val="24"/>
          <w:szCs w:val="24"/>
        </w:rPr>
        <w:t xml:space="preserve">Contexte de la demande : </w:t>
      </w:r>
      <w:r w:rsidR="00333E97" w:rsidRPr="006F1FC3">
        <w:rPr>
          <w:rFonts w:ascii="Palatino Linotype" w:hAnsi="Palatino Linotype"/>
          <w:sz w:val="24"/>
          <w:szCs w:val="24"/>
        </w:rPr>
        <w:t>Question sur l’exercice d’un psychologue</w:t>
      </w:r>
    </w:p>
    <w:p w14:paraId="07F1ED5E" w14:textId="77777777" w:rsidR="009F45E0" w:rsidRPr="006F1FC3" w:rsidRDefault="00E73A76">
      <w:pPr>
        <w:pStyle w:val="Indexation"/>
        <w:rPr>
          <w:rFonts w:ascii="Palatino Linotype" w:hAnsi="Palatino Linotype"/>
          <w:sz w:val="24"/>
          <w:szCs w:val="24"/>
        </w:rPr>
      </w:pPr>
      <w:r w:rsidRPr="006F1FC3">
        <w:rPr>
          <w:rFonts w:ascii="Palatino Linotype" w:hAnsi="Palatino Linotype"/>
          <w:sz w:val="24"/>
          <w:szCs w:val="24"/>
        </w:rPr>
        <w:t xml:space="preserve">Objet de la demande d’avis : </w:t>
      </w:r>
      <w:r w:rsidR="00333E97" w:rsidRPr="006F1FC3">
        <w:rPr>
          <w:rFonts w:ascii="Palatino Linotype" w:hAnsi="Palatino Linotype"/>
          <w:sz w:val="24"/>
          <w:szCs w:val="24"/>
        </w:rPr>
        <w:t>Ecrit d’un psychologue TA Dossier institutionnel</w:t>
      </w:r>
    </w:p>
    <w:p w14:paraId="672BE9F8" w14:textId="77777777" w:rsidR="009F45E0" w:rsidRPr="006F1FC3" w:rsidRDefault="009F45E0">
      <w:pPr>
        <w:pStyle w:val="Indexation"/>
        <w:rPr>
          <w:rFonts w:ascii="Palatino Linotype" w:hAnsi="Palatino Linotype"/>
          <w:sz w:val="24"/>
          <w:szCs w:val="24"/>
        </w:rPr>
      </w:pPr>
    </w:p>
    <w:p w14:paraId="1ABBB01E" w14:textId="77777777" w:rsidR="009F45E0" w:rsidRPr="006F1FC3" w:rsidRDefault="00E73A76" w:rsidP="00333E97">
      <w:pPr>
        <w:pStyle w:val="Indexation"/>
        <w:rPr>
          <w:rFonts w:ascii="Palatino Linotype" w:hAnsi="Palatino Linotype"/>
          <w:bCs/>
          <w:sz w:val="24"/>
          <w:szCs w:val="24"/>
        </w:rPr>
      </w:pPr>
      <w:r w:rsidRPr="006F1FC3">
        <w:rPr>
          <w:rFonts w:ascii="Palatino Linotype" w:hAnsi="Palatino Linotype"/>
          <w:bCs/>
          <w:sz w:val="24"/>
          <w:szCs w:val="24"/>
        </w:rPr>
        <w:t>Indexation du contenu de l’avis :</w:t>
      </w:r>
    </w:p>
    <w:p w14:paraId="2D604212" w14:textId="77777777" w:rsidR="00333E97" w:rsidRPr="006F1FC3" w:rsidRDefault="006E1F96" w:rsidP="00333E97">
      <w:pPr>
        <w:pStyle w:val="Indexation"/>
        <w:rPr>
          <w:rFonts w:ascii="Palatino Linotype" w:hAnsi="Palatino Linotype"/>
          <w:bCs/>
          <w:sz w:val="24"/>
          <w:szCs w:val="24"/>
        </w:rPr>
      </w:pPr>
      <w:r w:rsidRPr="006F1FC3">
        <w:rPr>
          <w:rFonts w:ascii="Palatino Linotype" w:hAnsi="Palatino Linotype"/>
          <w:bCs/>
          <w:sz w:val="24"/>
          <w:szCs w:val="24"/>
        </w:rPr>
        <w:t>Secret professionnel TA travail en équipe et partage d’informations</w:t>
      </w:r>
    </w:p>
    <w:p w14:paraId="60D377D7" w14:textId="77777777" w:rsidR="00333E97" w:rsidRPr="006F1FC3" w:rsidRDefault="00333E97" w:rsidP="00333E97">
      <w:pPr>
        <w:pStyle w:val="Indexation"/>
        <w:rPr>
          <w:rFonts w:ascii="Palatino Linotype" w:hAnsi="Palatino Linotype"/>
          <w:bCs/>
          <w:sz w:val="24"/>
          <w:szCs w:val="24"/>
        </w:rPr>
      </w:pPr>
      <w:r w:rsidRPr="006F1FC3">
        <w:rPr>
          <w:rFonts w:ascii="Palatino Linotype" w:hAnsi="Palatino Linotype"/>
          <w:bCs/>
          <w:sz w:val="24"/>
          <w:szCs w:val="24"/>
        </w:rPr>
        <w:t>Consentement éclairé</w:t>
      </w:r>
    </w:p>
    <w:p w14:paraId="2BA96200" w14:textId="77777777" w:rsidR="00333E97" w:rsidRPr="006F1FC3" w:rsidRDefault="00333E97" w:rsidP="00333E97">
      <w:pPr>
        <w:pStyle w:val="Indexation"/>
        <w:rPr>
          <w:rFonts w:ascii="Palatino Linotype" w:hAnsi="Palatino Linotype"/>
          <w:bCs/>
          <w:sz w:val="24"/>
          <w:szCs w:val="24"/>
        </w:rPr>
      </w:pPr>
      <w:r w:rsidRPr="006F1FC3">
        <w:rPr>
          <w:rFonts w:ascii="Palatino Linotype" w:hAnsi="Palatino Linotype"/>
          <w:bCs/>
          <w:sz w:val="24"/>
          <w:szCs w:val="24"/>
        </w:rPr>
        <w:t>Ecrit psychologique TA Identification des écrits professionnels</w:t>
      </w:r>
    </w:p>
    <w:p w14:paraId="1C216D3F" w14:textId="77777777" w:rsidR="001225B5" w:rsidRPr="006F1FC3" w:rsidRDefault="001225B5" w:rsidP="00333E97">
      <w:pPr>
        <w:pStyle w:val="Indexation"/>
        <w:rPr>
          <w:rFonts w:ascii="Palatino Linotype" w:hAnsi="Palatino Linotype"/>
          <w:bCs/>
          <w:sz w:val="24"/>
          <w:szCs w:val="24"/>
        </w:rPr>
      </w:pPr>
      <w:r w:rsidRPr="006F1FC3">
        <w:rPr>
          <w:rFonts w:ascii="Palatino Linotype" w:hAnsi="Palatino Linotype"/>
          <w:bCs/>
          <w:sz w:val="24"/>
          <w:szCs w:val="24"/>
        </w:rPr>
        <w:t>Continuité de l’action professionnelle</w:t>
      </w:r>
    </w:p>
    <w:p w14:paraId="4968DC28" w14:textId="77777777" w:rsidR="00333E97" w:rsidRPr="006F1FC3" w:rsidRDefault="006E1F96" w:rsidP="00333E97">
      <w:pPr>
        <w:pStyle w:val="Indexation"/>
        <w:rPr>
          <w:rFonts w:ascii="Palatino Linotype" w:hAnsi="Palatino Linotype"/>
          <w:bCs/>
          <w:sz w:val="24"/>
          <w:szCs w:val="24"/>
        </w:rPr>
      </w:pPr>
      <w:r w:rsidRPr="006F1FC3">
        <w:rPr>
          <w:rFonts w:ascii="Palatino Linotype" w:hAnsi="Palatino Linotype"/>
          <w:bCs/>
          <w:sz w:val="24"/>
          <w:szCs w:val="24"/>
        </w:rPr>
        <w:t>Information sur la démarche professionnelle TA Explicitation de la démarche aux patients</w:t>
      </w:r>
    </w:p>
    <w:p w14:paraId="56D2D54E" w14:textId="77777777" w:rsidR="006E1F96" w:rsidRPr="006F1FC3" w:rsidRDefault="006E1F96" w:rsidP="00333E97">
      <w:pPr>
        <w:pStyle w:val="Indexation"/>
        <w:rPr>
          <w:rFonts w:ascii="Palatino Linotype" w:hAnsi="Palatino Linotype"/>
          <w:bCs/>
          <w:sz w:val="24"/>
          <w:szCs w:val="24"/>
        </w:rPr>
      </w:pPr>
      <w:r w:rsidRPr="006F1FC3">
        <w:rPr>
          <w:rFonts w:ascii="Palatino Linotype" w:hAnsi="Palatino Linotype"/>
          <w:bCs/>
          <w:sz w:val="24"/>
          <w:szCs w:val="24"/>
        </w:rPr>
        <w:t>Respect de la personne</w:t>
      </w:r>
    </w:p>
    <w:p w14:paraId="714DE4F4" w14:textId="77777777" w:rsidR="001225B5" w:rsidRPr="006F1FC3" w:rsidRDefault="001225B5" w:rsidP="00333E97">
      <w:pPr>
        <w:pStyle w:val="Indexation"/>
        <w:rPr>
          <w:rFonts w:ascii="Palatino Linotype" w:hAnsi="Palatino Linotype"/>
          <w:bCs/>
          <w:sz w:val="24"/>
          <w:szCs w:val="24"/>
        </w:rPr>
      </w:pPr>
      <w:r w:rsidRPr="006F1FC3">
        <w:rPr>
          <w:rFonts w:ascii="Palatino Linotype" w:hAnsi="Palatino Linotype"/>
          <w:bCs/>
          <w:sz w:val="24"/>
          <w:szCs w:val="24"/>
        </w:rPr>
        <w:t>Respect du but assigné</w:t>
      </w:r>
    </w:p>
    <w:p w14:paraId="545559C1" w14:textId="77777777" w:rsidR="001225B5" w:rsidRPr="006F1FC3" w:rsidRDefault="001225B5" w:rsidP="00333E97">
      <w:pPr>
        <w:pStyle w:val="Indexation"/>
        <w:rPr>
          <w:rFonts w:ascii="Palatino Linotype" w:hAnsi="Palatino Linotype"/>
          <w:bCs/>
          <w:sz w:val="24"/>
          <w:szCs w:val="24"/>
        </w:rPr>
      </w:pPr>
    </w:p>
    <w:sectPr w:rsidR="001225B5" w:rsidRPr="006F1FC3">
      <w:headerReference w:type="default" r:id="rId9"/>
      <w:footerReference w:type="default" r:id="rId10"/>
      <w:pgSz w:w="11905" w:h="16837"/>
      <w:pgMar w:top="1560" w:right="1417" w:bottom="993"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B6899" w14:textId="77777777" w:rsidR="0045624A" w:rsidRDefault="0045624A">
      <w:pPr>
        <w:spacing w:after="0"/>
      </w:pPr>
      <w:r>
        <w:separator/>
      </w:r>
    </w:p>
  </w:endnote>
  <w:endnote w:type="continuationSeparator" w:id="0">
    <w:p w14:paraId="7E767142" w14:textId="77777777" w:rsidR="0045624A" w:rsidRDefault="00456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94E5" w14:textId="77777777" w:rsidR="004C44E5" w:rsidRDefault="004C44E5">
    <w:pPr>
      <w:pStyle w:val="Pieddepage"/>
      <w:jc w:val="center"/>
    </w:pPr>
    <w:r>
      <w:t xml:space="preserve">Page </w:t>
    </w:r>
    <w:r>
      <w:rPr>
        <w:b/>
      </w:rPr>
      <w:fldChar w:fldCharType="begin"/>
    </w:r>
    <w:r>
      <w:rPr>
        <w:b/>
      </w:rPr>
      <w:instrText xml:space="preserve"> PAGE </w:instrText>
    </w:r>
    <w:r>
      <w:rPr>
        <w:b/>
      </w:rPr>
      <w:fldChar w:fldCharType="separate"/>
    </w:r>
    <w:r w:rsidR="003573EA">
      <w:rPr>
        <w:b/>
        <w:noProof/>
      </w:rPr>
      <w:t>8</w:t>
    </w:r>
    <w:r>
      <w:rPr>
        <w:b/>
      </w:rPr>
      <w:fldChar w:fldCharType="end"/>
    </w:r>
    <w:r>
      <w:t xml:space="preserve"> sur </w:t>
    </w:r>
    <w:r>
      <w:rPr>
        <w:b/>
      </w:rPr>
      <w:fldChar w:fldCharType="begin"/>
    </w:r>
    <w:r>
      <w:rPr>
        <w:b/>
      </w:rPr>
      <w:instrText xml:space="preserve"> NUMPAGES \*Arabic </w:instrText>
    </w:r>
    <w:r>
      <w:rPr>
        <w:b/>
      </w:rPr>
      <w:fldChar w:fldCharType="separate"/>
    </w:r>
    <w:r w:rsidR="003573EA">
      <w:rPr>
        <w:b/>
        <w:noProof/>
      </w:rPr>
      <w:t>8</w:t>
    </w:r>
    <w:r>
      <w:rPr>
        <w:b/>
      </w:rPr>
      <w:fldChar w:fldCharType="end"/>
    </w:r>
  </w:p>
  <w:p w14:paraId="70950CA0" w14:textId="77777777" w:rsidR="004C44E5" w:rsidRDefault="004C44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755C" w14:textId="77777777" w:rsidR="0045624A" w:rsidRDefault="0045624A">
      <w:pPr>
        <w:spacing w:after="0"/>
      </w:pPr>
      <w:r>
        <w:separator/>
      </w:r>
    </w:p>
  </w:footnote>
  <w:footnote w:type="continuationSeparator" w:id="0">
    <w:p w14:paraId="25E69D30" w14:textId="77777777" w:rsidR="0045624A" w:rsidRDefault="004562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6173" w14:textId="640BFB46" w:rsidR="004C44E5" w:rsidRDefault="004C44E5">
    <w:pPr>
      <w:pStyle w:val="En-tte"/>
    </w:pPr>
    <w:r>
      <w:t>CNCDP Avis n° 15 -07</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78A3763"/>
    <w:multiLevelType w:val="hybridMultilevel"/>
    <w:tmpl w:val="A51A4BE2"/>
    <w:lvl w:ilvl="0" w:tplc="6390114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F2A388B"/>
    <w:multiLevelType w:val="hybridMultilevel"/>
    <w:tmpl w:val="DDFA504A"/>
    <w:lvl w:ilvl="0" w:tplc="5BAE96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4C3C90"/>
    <w:multiLevelType w:val="hybridMultilevel"/>
    <w:tmpl w:val="00062E2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4D3FDC"/>
    <w:multiLevelType w:val="hybridMultilevel"/>
    <w:tmpl w:val="B73CFB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ROUYER">
    <w15:presenceInfo w15:providerId="AD" w15:userId="S-1-5-21-291734064-2630457852-3515383531-32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C9"/>
    <w:rsid w:val="0000117D"/>
    <w:rsid w:val="00033C90"/>
    <w:rsid w:val="00064DEB"/>
    <w:rsid w:val="000864B3"/>
    <w:rsid w:val="0009372D"/>
    <w:rsid w:val="00094EA3"/>
    <w:rsid w:val="000B2D1D"/>
    <w:rsid w:val="000E0C84"/>
    <w:rsid w:val="000E51AF"/>
    <w:rsid w:val="001225B5"/>
    <w:rsid w:val="00132451"/>
    <w:rsid w:val="00133F82"/>
    <w:rsid w:val="0014440C"/>
    <w:rsid w:val="001542E7"/>
    <w:rsid w:val="001628F0"/>
    <w:rsid w:val="001733D7"/>
    <w:rsid w:val="00186089"/>
    <w:rsid w:val="00190570"/>
    <w:rsid w:val="001B64EB"/>
    <w:rsid w:val="001E1C1C"/>
    <w:rsid w:val="00211A7D"/>
    <w:rsid w:val="0021332D"/>
    <w:rsid w:val="002157FD"/>
    <w:rsid w:val="00230301"/>
    <w:rsid w:val="00236A1D"/>
    <w:rsid w:val="00271CE3"/>
    <w:rsid w:val="00284C05"/>
    <w:rsid w:val="00293924"/>
    <w:rsid w:val="002F7C94"/>
    <w:rsid w:val="003027B2"/>
    <w:rsid w:val="00303077"/>
    <w:rsid w:val="00304A56"/>
    <w:rsid w:val="003267F1"/>
    <w:rsid w:val="00333981"/>
    <w:rsid w:val="00333E97"/>
    <w:rsid w:val="003464F9"/>
    <w:rsid w:val="003573EA"/>
    <w:rsid w:val="00373195"/>
    <w:rsid w:val="003957C9"/>
    <w:rsid w:val="003B2A8C"/>
    <w:rsid w:val="003C405E"/>
    <w:rsid w:val="003C468E"/>
    <w:rsid w:val="003C61DF"/>
    <w:rsid w:val="003E570B"/>
    <w:rsid w:val="0043316E"/>
    <w:rsid w:val="004462A4"/>
    <w:rsid w:val="0045624A"/>
    <w:rsid w:val="004615DE"/>
    <w:rsid w:val="00473706"/>
    <w:rsid w:val="00487718"/>
    <w:rsid w:val="004A3CAE"/>
    <w:rsid w:val="004B61FB"/>
    <w:rsid w:val="004B6683"/>
    <w:rsid w:val="004C44E5"/>
    <w:rsid w:val="004D2BC6"/>
    <w:rsid w:val="004D2E2D"/>
    <w:rsid w:val="004E6C63"/>
    <w:rsid w:val="00503F58"/>
    <w:rsid w:val="00513206"/>
    <w:rsid w:val="0051687B"/>
    <w:rsid w:val="0052783C"/>
    <w:rsid w:val="00581756"/>
    <w:rsid w:val="005B1D45"/>
    <w:rsid w:val="005E4158"/>
    <w:rsid w:val="005F6F7D"/>
    <w:rsid w:val="00610730"/>
    <w:rsid w:val="00630E17"/>
    <w:rsid w:val="00642E0B"/>
    <w:rsid w:val="00643BE7"/>
    <w:rsid w:val="0066568D"/>
    <w:rsid w:val="006E09FE"/>
    <w:rsid w:val="006E0F83"/>
    <w:rsid w:val="006E1F96"/>
    <w:rsid w:val="006E5D2C"/>
    <w:rsid w:val="006F1FC3"/>
    <w:rsid w:val="00713319"/>
    <w:rsid w:val="00722D84"/>
    <w:rsid w:val="007270A1"/>
    <w:rsid w:val="00732B34"/>
    <w:rsid w:val="007424FC"/>
    <w:rsid w:val="00757182"/>
    <w:rsid w:val="007732E1"/>
    <w:rsid w:val="00776803"/>
    <w:rsid w:val="007B669E"/>
    <w:rsid w:val="007B671A"/>
    <w:rsid w:val="007C6391"/>
    <w:rsid w:val="007F3397"/>
    <w:rsid w:val="00800997"/>
    <w:rsid w:val="00810C53"/>
    <w:rsid w:val="00811B80"/>
    <w:rsid w:val="0081375E"/>
    <w:rsid w:val="00834BC2"/>
    <w:rsid w:val="00834F9F"/>
    <w:rsid w:val="00836494"/>
    <w:rsid w:val="00854B2F"/>
    <w:rsid w:val="0086237C"/>
    <w:rsid w:val="008A3B29"/>
    <w:rsid w:val="008B51DA"/>
    <w:rsid w:val="008C7F6F"/>
    <w:rsid w:val="008D3D3B"/>
    <w:rsid w:val="008E72BD"/>
    <w:rsid w:val="00900FF8"/>
    <w:rsid w:val="00910768"/>
    <w:rsid w:val="00923900"/>
    <w:rsid w:val="0094401A"/>
    <w:rsid w:val="00964802"/>
    <w:rsid w:val="00970EBC"/>
    <w:rsid w:val="009715AA"/>
    <w:rsid w:val="009773CA"/>
    <w:rsid w:val="0098363C"/>
    <w:rsid w:val="009A242E"/>
    <w:rsid w:val="009B10B2"/>
    <w:rsid w:val="009F45E0"/>
    <w:rsid w:val="00A0321A"/>
    <w:rsid w:val="00A50C4E"/>
    <w:rsid w:val="00A54D0E"/>
    <w:rsid w:val="00A61B05"/>
    <w:rsid w:val="00A7456E"/>
    <w:rsid w:val="00A920E5"/>
    <w:rsid w:val="00AA7577"/>
    <w:rsid w:val="00AE710B"/>
    <w:rsid w:val="00AF5813"/>
    <w:rsid w:val="00B027D2"/>
    <w:rsid w:val="00B14B33"/>
    <w:rsid w:val="00B357B2"/>
    <w:rsid w:val="00B45FFE"/>
    <w:rsid w:val="00B90F04"/>
    <w:rsid w:val="00BA2856"/>
    <w:rsid w:val="00BE60D7"/>
    <w:rsid w:val="00BE7F88"/>
    <w:rsid w:val="00C01B2D"/>
    <w:rsid w:val="00C52F83"/>
    <w:rsid w:val="00C635B8"/>
    <w:rsid w:val="00C93DCA"/>
    <w:rsid w:val="00CA000E"/>
    <w:rsid w:val="00CA1EC1"/>
    <w:rsid w:val="00CB0367"/>
    <w:rsid w:val="00CB2D18"/>
    <w:rsid w:val="00CB5F23"/>
    <w:rsid w:val="00CC25CC"/>
    <w:rsid w:val="00CD0D98"/>
    <w:rsid w:val="00D25A51"/>
    <w:rsid w:val="00D555F7"/>
    <w:rsid w:val="00D64924"/>
    <w:rsid w:val="00D67D56"/>
    <w:rsid w:val="00D71E66"/>
    <w:rsid w:val="00D9726D"/>
    <w:rsid w:val="00DC0ABE"/>
    <w:rsid w:val="00DE5FB4"/>
    <w:rsid w:val="00E07709"/>
    <w:rsid w:val="00E10665"/>
    <w:rsid w:val="00E41F6C"/>
    <w:rsid w:val="00E439FA"/>
    <w:rsid w:val="00E73A76"/>
    <w:rsid w:val="00E76454"/>
    <w:rsid w:val="00E80CDF"/>
    <w:rsid w:val="00E90C2D"/>
    <w:rsid w:val="00ED4852"/>
    <w:rsid w:val="00F17776"/>
    <w:rsid w:val="00F364B1"/>
    <w:rsid w:val="00F4771B"/>
    <w:rsid w:val="00F56761"/>
    <w:rsid w:val="00F66BE3"/>
    <w:rsid w:val="00F6727C"/>
    <w:rsid w:val="00FB107C"/>
    <w:rsid w:val="00FB2261"/>
    <w:rsid w:val="00FB2B90"/>
    <w:rsid w:val="00FD43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8A6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style>
  <w:style w:type="paragraph" w:styleId="Titre1">
    <w:name w:val="heading 1"/>
    <w:basedOn w:val="Normal"/>
    <w:next w:val="Normal"/>
    <w:qFormat/>
    <w:pPr>
      <w:numPr>
        <w:numId w:val="1"/>
      </w:numPr>
      <w:spacing w:before="720" w:after="320"/>
      <w:outlineLvl w:val="0"/>
    </w:pPr>
  </w:style>
  <w:style w:type="paragraph" w:styleId="Titre2">
    <w:name w:val="heading 2"/>
    <w:basedOn w:val="Normal"/>
    <w:next w:val="Normal"/>
    <w:qFormat/>
    <w:pPr>
      <w:keepNext/>
      <w:widowControl w:val="0"/>
      <w:numPr>
        <w:ilvl w:val="1"/>
        <w:numId w:val="1"/>
      </w:numPr>
      <w:spacing w:before="480"/>
      <w:outlineLvl w:val="1"/>
    </w:pPr>
    <w:rPr>
      <w:rFonts w:eastAsia="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b/>
    </w:rPr>
  </w:style>
  <w:style w:type="character" w:customStyle="1" w:styleId="WW8Num5z1">
    <w:name w:val="WW8Num5z1"/>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rPr>
  </w:style>
  <w:style w:type="character" w:customStyle="1" w:styleId="WW8Num9z0">
    <w:name w:val="WW8Num9z0"/>
    <w:rPr>
      <w:b/>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Titre2Car">
    <w:name w:val="Titre 2 Car"/>
    <w:basedOn w:val="Policepardfaut1"/>
  </w:style>
  <w:style w:type="character" w:customStyle="1" w:styleId="En-tteCar">
    <w:name w:val="En-tête Car"/>
    <w:basedOn w:val="Policepardfaut1"/>
  </w:style>
  <w:style w:type="character" w:styleId="Numrodepage">
    <w:name w:val="page number"/>
    <w:basedOn w:val="Policepardfaut1"/>
  </w:style>
  <w:style w:type="character" w:customStyle="1" w:styleId="RetraitcorpsdetexteCar">
    <w:name w:val="Retrait corps de texte Car"/>
    <w:basedOn w:val="Policepardfaut1"/>
    <w:rPr>
      <w:rFonts w:eastAsia="Times New Roman"/>
    </w:rPr>
  </w:style>
  <w:style w:type="character" w:customStyle="1" w:styleId="Titre1Car">
    <w:name w:val="Titre 1 Car"/>
    <w:basedOn w:val="Policepardfaut1"/>
  </w:style>
  <w:style w:type="character" w:customStyle="1" w:styleId="TitreCar">
    <w:name w:val="Titre Car"/>
    <w:basedOn w:val="Policepardfaut1"/>
  </w:style>
  <w:style w:type="character" w:customStyle="1" w:styleId="Sous-titreCar">
    <w:name w:val="Sous-titre Car"/>
    <w:basedOn w:val="Policepardfaut1"/>
  </w:style>
  <w:style w:type="character" w:customStyle="1" w:styleId="EncadrCentrCar">
    <w:name w:val="Encadré Centré Car"/>
    <w:basedOn w:val="Policepardfaut1"/>
  </w:style>
  <w:style w:type="character" w:customStyle="1" w:styleId="numrationCar">
    <w:name w:val="Énumération Car"/>
    <w:basedOn w:val="Policepardfaut1"/>
  </w:style>
  <w:style w:type="character" w:customStyle="1" w:styleId="EncadrJustifiCar">
    <w:name w:val="Encadré Justifié Car"/>
    <w:basedOn w:val="EncadrCentrCar"/>
  </w:style>
  <w:style w:type="character" w:customStyle="1" w:styleId="ExtraitCodeCar">
    <w:name w:val="Extrait Code Car"/>
    <w:basedOn w:val="Policepardfaut1"/>
  </w:style>
  <w:style w:type="character" w:customStyle="1" w:styleId="Titre3Car">
    <w:name w:val="Titre3 Car"/>
    <w:basedOn w:val="Policepardfaut1"/>
  </w:style>
  <w:style w:type="character" w:customStyle="1" w:styleId="PrsidentCar">
    <w:name w:val="Président Car"/>
    <w:basedOn w:val="RetraitcorpsdetexteCar"/>
    <w:rPr>
      <w:rFonts w:eastAsia="Times New Roman"/>
    </w:rPr>
  </w:style>
  <w:style w:type="character" w:customStyle="1" w:styleId="CitationCar">
    <w:name w:val="Citation Car"/>
    <w:basedOn w:val="Policepardfaut1"/>
  </w:style>
  <w:style w:type="character" w:customStyle="1" w:styleId="NormalavecRetraitCar">
    <w:name w:val="Normal avec Retrait Car"/>
    <w:basedOn w:val="Policepardfaut1"/>
  </w:style>
  <w:style w:type="character" w:customStyle="1" w:styleId="PieddepageCar">
    <w:name w:val="Pied de page Car"/>
    <w:basedOn w:val="Policepardfaut1"/>
  </w:style>
  <w:style w:type="character" w:customStyle="1" w:styleId="IndexationCar">
    <w:name w:val="Indexation Car"/>
    <w:basedOn w:val="Policepardfaut1"/>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Tahoma"/>
    </w:rPr>
  </w:style>
  <w:style w:type="paragraph" w:styleId="Paragraphedeliste">
    <w:name w:val="List Paragraph"/>
    <w:basedOn w:val="Normal"/>
    <w:qFormat/>
    <w:pPr>
      <w:ind w:left="720"/>
    </w:pPr>
  </w:style>
  <w:style w:type="paragraph" w:styleId="NormalWeb">
    <w:name w:val="Normal (Web)"/>
    <w:basedOn w:val="Normal"/>
    <w:pPr>
      <w:spacing w:before="280" w:after="280"/>
    </w:pPr>
  </w:style>
  <w:style w:type="paragraph" w:styleId="En-tte">
    <w:name w:val="header"/>
    <w:basedOn w:val="Normal"/>
  </w:style>
  <w:style w:type="paragraph" w:styleId="Retraitcorpsdetexte">
    <w:name w:val="Body Text Indent"/>
    <w:basedOn w:val="Normal"/>
    <w:pPr>
      <w:spacing w:after="120"/>
      <w:ind w:left="283"/>
    </w:pPr>
  </w:style>
  <w:style w:type="paragraph" w:styleId="Titre">
    <w:name w:val="Title"/>
    <w:basedOn w:val="Normal"/>
    <w:next w:val="Normal"/>
    <w:qFormat/>
    <w:pPr>
      <w:spacing w:after="320"/>
    </w:pPr>
  </w:style>
  <w:style w:type="paragraph" w:styleId="Sous-titre">
    <w:name w:val="Subtitle"/>
    <w:basedOn w:val="Normal"/>
    <w:next w:val="Normal"/>
    <w:qFormat/>
    <w:pPr>
      <w:spacing w:line="480" w:lineRule="auto"/>
    </w:pPr>
    <w:rPr>
      <w:b/>
    </w:rPr>
  </w:style>
  <w:style w:type="paragraph" w:customStyle="1" w:styleId="EncadrCentr">
    <w:name w:val="Encadré Centré"/>
    <w:basedOn w:val="Normal"/>
    <w:pPr>
      <w:spacing w:after="0"/>
      <w:jc w:val="center"/>
    </w:pPr>
  </w:style>
  <w:style w:type="paragraph" w:customStyle="1" w:styleId="numration">
    <w:name w:val="Énumération"/>
    <w:basedOn w:val="Normal"/>
  </w:style>
  <w:style w:type="paragraph" w:customStyle="1" w:styleId="EncadrJustifi">
    <w:name w:val="Encadré Justifié"/>
    <w:basedOn w:val="EncadrCentr"/>
    <w:pPr>
      <w:jc w:val="both"/>
    </w:pPr>
  </w:style>
  <w:style w:type="paragraph" w:customStyle="1" w:styleId="ExtraitCode">
    <w:name w:val="Extrait Code"/>
    <w:basedOn w:val="Normal"/>
    <w:pPr>
      <w:ind w:left="851"/>
    </w:pPr>
    <w:rPr>
      <w:bCs/>
      <w:i/>
    </w:rPr>
  </w:style>
  <w:style w:type="paragraph" w:customStyle="1" w:styleId="Titre3">
    <w:name w:val="Titre3"/>
    <w:basedOn w:val="Normal"/>
    <w:rPr>
      <w:bCs/>
    </w:rPr>
  </w:style>
  <w:style w:type="paragraph" w:customStyle="1" w:styleId="Prsident">
    <w:name w:val="Président"/>
    <w:basedOn w:val="Retraitcorpsdetexte"/>
    <w:pPr>
      <w:spacing w:after="0"/>
      <w:ind w:left="3544"/>
      <w:jc w:val="center"/>
    </w:pPr>
    <w:rPr>
      <w:sz w:val="24"/>
    </w:rPr>
  </w:style>
  <w:style w:type="paragraph" w:styleId="Citation">
    <w:name w:val="Quote"/>
    <w:basedOn w:val="Normal"/>
    <w:next w:val="Normal"/>
    <w:qFormat/>
  </w:style>
  <w:style w:type="paragraph" w:customStyle="1" w:styleId="NormalavecRetrait">
    <w:name w:val="Normal avec Retrait"/>
    <w:basedOn w:val="Normal"/>
    <w:pPr>
      <w:ind w:firstLine="709"/>
    </w:pPr>
  </w:style>
  <w:style w:type="paragraph" w:styleId="Pieddepage">
    <w:name w:val="footer"/>
    <w:basedOn w:val="Normal"/>
    <w:pPr>
      <w:tabs>
        <w:tab w:val="center" w:pos="4536"/>
        <w:tab w:val="right" w:pos="9072"/>
      </w:tabs>
      <w:spacing w:after="0"/>
    </w:pPr>
  </w:style>
  <w:style w:type="paragraph" w:customStyle="1" w:styleId="Indexation">
    <w:name w:val="Indexation"/>
    <w:basedOn w:val="Normal"/>
    <w:pPr>
      <w:spacing w:after="0"/>
    </w:pPr>
  </w:style>
  <w:style w:type="character" w:styleId="Marquedecommentaire">
    <w:name w:val="annotation reference"/>
    <w:basedOn w:val="Policepardfaut"/>
    <w:uiPriority w:val="99"/>
    <w:semiHidden/>
    <w:unhideWhenUsed/>
    <w:rsid w:val="00A54D0E"/>
    <w:rPr>
      <w:sz w:val="16"/>
      <w:szCs w:val="16"/>
    </w:rPr>
  </w:style>
  <w:style w:type="paragraph" w:styleId="Commentaire">
    <w:name w:val="annotation text"/>
    <w:basedOn w:val="Normal"/>
    <w:link w:val="CommentaireCar"/>
    <w:uiPriority w:val="99"/>
    <w:semiHidden/>
    <w:unhideWhenUsed/>
    <w:rsid w:val="00A54D0E"/>
  </w:style>
  <w:style w:type="character" w:customStyle="1" w:styleId="CommentaireCar">
    <w:name w:val="Commentaire Car"/>
    <w:basedOn w:val="Policepardfaut"/>
    <w:link w:val="Commentaire"/>
    <w:uiPriority w:val="99"/>
    <w:semiHidden/>
    <w:rsid w:val="00A54D0E"/>
  </w:style>
  <w:style w:type="paragraph" w:styleId="Objetducommentaire">
    <w:name w:val="annotation subject"/>
    <w:basedOn w:val="Commentaire"/>
    <w:next w:val="Commentaire"/>
    <w:link w:val="ObjetducommentaireCar"/>
    <w:uiPriority w:val="99"/>
    <w:semiHidden/>
    <w:unhideWhenUsed/>
    <w:rsid w:val="00A54D0E"/>
    <w:rPr>
      <w:b/>
      <w:bCs/>
    </w:rPr>
  </w:style>
  <w:style w:type="character" w:customStyle="1" w:styleId="ObjetducommentaireCar">
    <w:name w:val="Objet du commentaire Car"/>
    <w:basedOn w:val="CommentaireCar"/>
    <w:link w:val="Objetducommentaire"/>
    <w:uiPriority w:val="99"/>
    <w:semiHidden/>
    <w:rsid w:val="00A54D0E"/>
    <w:rPr>
      <w:b/>
      <w:bCs/>
    </w:rPr>
  </w:style>
  <w:style w:type="paragraph" w:styleId="Textedebulles">
    <w:name w:val="Balloon Text"/>
    <w:basedOn w:val="Normal"/>
    <w:link w:val="TextedebullesCar"/>
    <w:uiPriority w:val="99"/>
    <w:semiHidden/>
    <w:unhideWhenUsed/>
    <w:rsid w:val="00A54D0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D0E"/>
    <w:rPr>
      <w:rFonts w:ascii="Segoe UI" w:hAnsi="Segoe UI" w:cs="Segoe UI"/>
      <w:sz w:val="18"/>
      <w:szCs w:val="18"/>
    </w:rPr>
  </w:style>
  <w:style w:type="paragraph" w:styleId="Rvision">
    <w:name w:val="Revision"/>
    <w:hidden/>
    <w:uiPriority w:val="99"/>
    <w:semiHidden/>
    <w:rsid w:val="00A6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style>
  <w:style w:type="paragraph" w:styleId="Titre1">
    <w:name w:val="heading 1"/>
    <w:basedOn w:val="Normal"/>
    <w:next w:val="Normal"/>
    <w:qFormat/>
    <w:pPr>
      <w:numPr>
        <w:numId w:val="1"/>
      </w:numPr>
      <w:spacing w:before="720" w:after="320"/>
      <w:outlineLvl w:val="0"/>
    </w:pPr>
  </w:style>
  <w:style w:type="paragraph" w:styleId="Titre2">
    <w:name w:val="heading 2"/>
    <w:basedOn w:val="Normal"/>
    <w:next w:val="Normal"/>
    <w:qFormat/>
    <w:pPr>
      <w:keepNext/>
      <w:widowControl w:val="0"/>
      <w:numPr>
        <w:ilvl w:val="1"/>
        <w:numId w:val="1"/>
      </w:numPr>
      <w:spacing w:before="480"/>
      <w:outlineLvl w:val="1"/>
    </w:pPr>
    <w:rPr>
      <w:rFonts w:eastAsia="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b/>
    </w:rPr>
  </w:style>
  <w:style w:type="character" w:customStyle="1" w:styleId="WW8Num5z1">
    <w:name w:val="WW8Num5z1"/>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rPr>
  </w:style>
  <w:style w:type="character" w:customStyle="1" w:styleId="WW8Num9z0">
    <w:name w:val="WW8Num9z0"/>
    <w:rPr>
      <w:b/>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Titre2Car">
    <w:name w:val="Titre 2 Car"/>
    <w:basedOn w:val="Policepardfaut1"/>
  </w:style>
  <w:style w:type="character" w:customStyle="1" w:styleId="En-tteCar">
    <w:name w:val="En-tête Car"/>
    <w:basedOn w:val="Policepardfaut1"/>
  </w:style>
  <w:style w:type="character" w:styleId="Numrodepage">
    <w:name w:val="page number"/>
    <w:basedOn w:val="Policepardfaut1"/>
  </w:style>
  <w:style w:type="character" w:customStyle="1" w:styleId="RetraitcorpsdetexteCar">
    <w:name w:val="Retrait corps de texte Car"/>
    <w:basedOn w:val="Policepardfaut1"/>
    <w:rPr>
      <w:rFonts w:eastAsia="Times New Roman"/>
    </w:rPr>
  </w:style>
  <w:style w:type="character" w:customStyle="1" w:styleId="Titre1Car">
    <w:name w:val="Titre 1 Car"/>
    <w:basedOn w:val="Policepardfaut1"/>
  </w:style>
  <w:style w:type="character" w:customStyle="1" w:styleId="TitreCar">
    <w:name w:val="Titre Car"/>
    <w:basedOn w:val="Policepardfaut1"/>
  </w:style>
  <w:style w:type="character" w:customStyle="1" w:styleId="Sous-titreCar">
    <w:name w:val="Sous-titre Car"/>
    <w:basedOn w:val="Policepardfaut1"/>
  </w:style>
  <w:style w:type="character" w:customStyle="1" w:styleId="EncadrCentrCar">
    <w:name w:val="Encadré Centré Car"/>
    <w:basedOn w:val="Policepardfaut1"/>
  </w:style>
  <w:style w:type="character" w:customStyle="1" w:styleId="numrationCar">
    <w:name w:val="Énumération Car"/>
    <w:basedOn w:val="Policepardfaut1"/>
  </w:style>
  <w:style w:type="character" w:customStyle="1" w:styleId="EncadrJustifiCar">
    <w:name w:val="Encadré Justifié Car"/>
    <w:basedOn w:val="EncadrCentrCar"/>
  </w:style>
  <w:style w:type="character" w:customStyle="1" w:styleId="ExtraitCodeCar">
    <w:name w:val="Extrait Code Car"/>
    <w:basedOn w:val="Policepardfaut1"/>
  </w:style>
  <w:style w:type="character" w:customStyle="1" w:styleId="Titre3Car">
    <w:name w:val="Titre3 Car"/>
    <w:basedOn w:val="Policepardfaut1"/>
  </w:style>
  <w:style w:type="character" w:customStyle="1" w:styleId="PrsidentCar">
    <w:name w:val="Président Car"/>
    <w:basedOn w:val="RetraitcorpsdetexteCar"/>
    <w:rPr>
      <w:rFonts w:eastAsia="Times New Roman"/>
    </w:rPr>
  </w:style>
  <w:style w:type="character" w:customStyle="1" w:styleId="CitationCar">
    <w:name w:val="Citation Car"/>
    <w:basedOn w:val="Policepardfaut1"/>
  </w:style>
  <w:style w:type="character" w:customStyle="1" w:styleId="NormalavecRetraitCar">
    <w:name w:val="Normal avec Retrait Car"/>
    <w:basedOn w:val="Policepardfaut1"/>
  </w:style>
  <w:style w:type="character" w:customStyle="1" w:styleId="PieddepageCar">
    <w:name w:val="Pied de page Car"/>
    <w:basedOn w:val="Policepardfaut1"/>
  </w:style>
  <w:style w:type="character" w:customStyle="1" w:styleId="IndexationCar">
    <w:name w:val="Indexation Car"/>
    <w:basedOn w:val="Policepardfaut1"/>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Tahoma"/>
    </w:rPr>
  </w:style>
  <w:style w:type="paragraph" w:styleId="Paragraphedeliste">
    <w:name w:val="List Paragraph"/>
    <w:basedOn w:val="Normal"/>
    <w:qFormat/>
    <w:pPr>
      <w:ind w:left="720"/>
    </w:pPr>
  </w:style>
  <w:style w:type="paragraph" w:styleId="NormalWeb">
    <w:name w:val="Normal (Web)"/>
    <w:basedOn w:val="Normal"/>
    <w:pPr>
      <w:spacing w:before="280" w:after="280"/>
    </w:pPr>
  </w:style>
  <w:style w:type="paragraph" w:styleId="En-tte">
    <w:name w:val="header"/>
    <w:basedOn w:val="Normal"/>
  </w:style>
  <w:style w:type="paragraph" w:styleId="Retraitcorpsdetexte">
    <w:name w:val="Body Text Indent"/>
    <w:basedOn w:val="Normal"/>
    <w:pPr>
      <w:spacing w:after="120"/>
      <w:ind w:left="283"/>
    </w:pPr>
  </w:style>
  <w:style w:type="paragraph" w:styleId="Titre">
    <w:name w:val="Title"/>
    <w:basedOn w:val="Normal"/>
    <w:next w:val="Normal"/>
    <w:qFormat/>
    <w:pPr>
      <w:spacing w:after="320"/>
    </w:pPr>
  </w:style>
  <w:style w:type="paragraph" w:styleId="Sous-titre">
    <w:name w:val="Subtitle"/>
    <w:basedOn w:val="Normal"/>
    <w:next w:val="Normal"/>
    <w:qFormat/>
    <w:pPr>
      <w:spacing w:line="480" w:lineRule="auto"/>
    </w:pPr>
    <w:rPr>
      <w:b/>
    </w:rPr>
  </w:style>
  <w:style w:type="paragraph" w:customStyle="1" w:styleId="EncadrCentr">
    <w:name w:val="Encadré Centré"/>
    <w:basedOn w:val="Normal"/>
    <w:pPr>
      <w:spacing w:after="0"/>
      <w:jc w:val="center"/>
    </w:pPr>
  </w:style>
  <w:style w:type="paragraph" w:customStyle="1" w:styleId="numration">
    <w:name w:val="Énumération"/>
    <w:basedOn w:val="Normal"/>
  </w:style>
  <w:style w:type="paragraph" w:customStyle="1" w:styleId="EncadrJustifi">
    <w:name w:val="Encadré Justifié"/>
    <w:basedOn w:val="EncadrCentr"/>
    <w:pPr>
      <w:jc w:val="both"/>
    </w:pPr>
  </w:style>
  <w:style w:type="paragraph" w:customStyle="1" w:styleId="ExtraitCode">
    <w:name w:val="Extrait Code"/>
    <w:basedOn w:val="Normal"/>
    <w:pPr>
      <w:ind w:left="851"/>
    </w:pPr>
    <w:rPr>
      <w:bCs/>
      <w:i/>
    </w:rPr>
  </w:style>
  <w:style w:type="paragraph" w:customStyle="1" w:styleId="Titre3">
    <w:name w:val="Titre3"/>
    <w:basedOn w:val="Normal"/>
    <w:rPr>
      <w:bCs/>
    </w:rPr>
  </w:style>
  <w:style w:type="paragraph" w:customStyle="1" w:styleId="Prsident">
    <w:name w:val="Président"/>
    <w:basedOn w:val="Retraitcorpsdetexte"/>
    <w:pPr>
      <w:spacing w:after="0"/>
      <w:ind w:left="3544"/>
      <w:jc w:val="center"/>
    </w:pPr>
    <w:rPr>
      <w:sz w:val="24"/>
    </w:rPr>
  </w:style>
  <w:style w:type="paragraph" w:styleId="Citation">
    <w:name w:val="Quote"/>
    <w:basedOn w:val="Normal"/>
    <w:next w:val="Normal"/>
    <w:qFormat/>
  </w:style>
  <w:style w:type="paragraph" w:customStyle="1" w:styleId="NormalavecRetrait">
    <w:name w:val="Normal avec Retrait"/>
    <w:basedOn w:val="Normal"/>
    <w:pPr>
      <w:ind w:firstLine="709"/>
    </w:pPr>
  </w:style>
  <w:style w:type="paragraph" w:styleId="Pieddepage">
    <w:name w:val="footer"/>
    <w:basedOn w:val="Normal"/>
    <w:pPr>
      <w:tabs>
        <w:tab w:val="center" w:pos="4536"/>
        <w:tab w:val="right" w:pos="9072"/>
      </w:tabs>
      <w:spacing w:after="0"/>
    </w:pPr>
  </w:style>
  <w:style w:type="paragraph" w:customStyle="1" w:styleId="Indexation">
    <w:name w:val="Indexation"/>
    <w:basedOn w:val="Normal"/>
    <w:pPr>
      <w:spacing w:after="0"/>
    </w:pPr>
  </w:style>
  <w:style w:type="character" w:styleId="Marquedecommentaire">
    <w:name w:val="annotation reference"/>
    <w:basedOn w:val="Policepardfaut"/>
    <w:uiPriority w:val="99"/>
    <w:semiHidden/>
    <w:unhideWhenUsed/>
    <w:rsid w:val="00A54D0E"/>
    <w:rPr>
      <w:sz w:val="16"/>
      <w:szCs w:val="16"/>
    </w:rPr>
  </w:style>
  <w:style w:type="paragraph" w:styleId="Commentaire">
    <w:name w:val="annotation text"/>
    <w:basedOn w:val="Normal"/>
    <w:link w:val="CommentaireCar"/>
    <w:uiPriority w:val="99"/>
    <w:semiHidden/>
    <w:unhideWhenUsed/>
    <w:rsid w:val="00A54D0E"/>
  </w:style>
  <w:style w:type="character" w:customStyle="1" w:styleId="CommentaireCar">
    <w:name w:val="Commentaire Car"/>
    <w:basedOn w:val="Policepardfaut"/>
    <w:link w:val="Commentaire"/>
    <w:uiPriority w:val="99"/>
    <w:semiHidden/>
    <w:rsid w:val="00A54D0E"/>
  </w:style>
  <w:style w:type="paragraph" w:styleId="Objetducommentaire">
    <w:name w:val="annotation subject"/>
    <w:basedOn w:val="Commentaire"/>
    <w:next w:val="Commentaire"/>
    <w:link w:val="ObjetducommentaireCar"/>
    <w:uiPriority w:val="99"/>
    <w:semiHidden/>
    <w:unhideWhenUsed/>
    <w:rsid w:val="00A54D0E"/>
    <w:rPr>
      <w:b/>
      <w:bCs/>
    </w:rPr>
  </w:style>
  <w:style w:type="character" w:customStyle="1" w:styleId="ObjetducommentaireCar">
    <w:name w:val="Objet du commentaire Car"/>
    <w:basedOn w:val="CommentaireCar"/>
    <w:link w:val="Objetducommentaire"/>
    <w:uiPriority w:val="99"/>
    <w:semiHidden/>
    <w:rsid w:val="00A54D0E"/>
    <w:rPr>
      <w:b/>
      <w:bCs/>
    </w:rPr>
  </w:style>
  <w:style w:type="paragraph" w:styleId="Textedebulles">
    <w:name w:val="Balloon Text"/>
    <w:basedOn w:val="Normal"/>
    <w:link w:val="TextedebullesCar"/>
    <w:uiPriority w:val="99"/>
    <w:semiHidden/>
    <w:unhideWhenUsed/>
    <w:rsid w:val="00A54D0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D0E"/>
    <w:rPr>
      <w:rFonts w:ascii="Segoe UI" w:hAnsi="Segoe UI" w:cs="Segoe UI"/>
      <w:sz w:val="18"/>
      <w:szCs w:val="18"/>
    </w:rPr>
  </w:style>
  <w:style w:type="paragraph" w:styleId="Rvision">
    <w:name w:val="Revision"/>
    <w:hidden/>
    <w:uiPriority w:val="99"/>
    <w:semiHidden/>
    <w:rsid w:val="00A6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774B-9957-4C6D-AAC9-0BA10724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2530</Words>
  <Characters>13921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Article 09-13 Proposition BT/AA décembre 2009-12-19</vt:lpstr>
    </vt:vector>
  </TitlesOfParts>
  <Company>VISIO TCC</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09-13 Proposition BT/AA décembre 2009-12-19</dc:title>
  <dc:creator>Caroline Alter</dc:creator>
  <cp:lastModifiedBy>Service Informatique</cp:lastModifiedBy>
  <cp:revision>39</cp:revision>
  <cp:lastPrinted>2015-07-01T10:59:00Z</cp:lastPrinted>
  <dcterms:created xsi:type="dcterms:W3CDTF">2015-07-23T07:37:00Z</dcterms:created>
  <dcterms:modified xsi:type="dcterms:W3CDTF">2015-07-24T13:47:00Z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290966808</vt:i4>
  </property>
  <property fmtid="{D5CDD505-2E9C-101B-9397-08002B2CF9AE}" pid="3" name="_AuthorEmail">
    <vt:lpwstr>crip6@wanadoo.fr</vt:lpwstr>
  </property>
  <property fmtid="{D5CDD505-2E9C-101B-9397-08002B2CF9AE}" pid="4" name="_AuthorEmailDisplayName">
    <vt:lpwstr>CRIP</vt:lpwstr>
  </property>
  <property fmtid="{D5CDD505-2E9C-101B-9397-08002B2CF9AE}" pid="5" name="_EmailSubject">
    <vt:lpwstr>CNCDP : AVIS 09-13</vt:lpwstr>
  </property>
  <property fmtid="{D5CDD505-2E9C-101B-9397-08002B2CF9AE}" pid="6" name="dgnword-docGUID">
    <vt:lpwstr>{3C3966D4-0EBE-4A88-8EE2-12E33C1C7158}</vt:lpwstr>
  </property>
  <property fmtid="{D5CDD505-2E9C-101B-9397-08002B2CF9AE}" pid="7" name="dgnword-eventsink">
    <vt:lpwstr>45694736</vt:lpwstr>
  </property>
  <property fmtid="{D5CDD505-2E9C-101B-9397-08002B2CF9AE}" pid="8" name="_ReviewingToolsShownOnce">
    <vt:lpwstr/>
  </property>
</Properties>
</file>